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30"/>
        <w:ind w:left="0"/>
        <w:jc w:val="center"/>
        <w:spacing w:line="23" w:lineRule="atLeast"/>
      </w:pPr>
      <w:r>
        <w:t xml:space="preserve">ПОЛОЖЕНИЕ</w:t>
      </w:r>
      <w:r/>
    </w:p>
    <w:p>
      <w:pPr>
        <w:jc w:val="center"/>
        <w:spacing w:line="23" w:lineRule="atLeast"/>
        <w:rPr>
          <w:b/>
          <w:sz w:val="28"/>
        </w:rPr>
      </w:pPr>
      <w:r>
        <w:rPr>
          <w:b/>
          <w:sz w:val="28"/>
        </w:rPr>
        <w:t xml:space="preserve">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проведении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областного конкурса </w:t>
      </w:r>
      <w:r/>
    </w:p>
    <w:p>
      <w:pPr>
        <w:jc w:val="center"/>
        <w:spacing w:line="23" w:lineRule="atLeast"/>
        <w:rPr>
          <w:b/>
          <w:sz w:val="28"/>
        </w:rPr>
      </w:pPr>
      <w:r>
        <w:rPr>
          <w:b/>
          <w:sz w:val="28"/>
        </w:rPr>
        <w:t xml:space="preserve">«Стандарт гостеприимства Белогорья»</w:t>
      </w:r>
      <w:r/>
    </w:p>
    <w:p>
      <w:pPr>
        <w:jc w:val="center"/>
        <w:spacing w:line="23" w:lineRule="atLeast"/>
        <w:rPr>
          <w:b/>
          <w:sz w:val="28"/>
        </w:rPr>
      </w:pPr>
      <w:r>
        <w:rPr>
          <w:b/>
          <w:sz w:val="28"/>
        </w:rPr>
      </w:r>
      <w:r/>
    </w:p>
    <w:p>
      <w:pPr>
        <w:pStyle w:val="908"/>
        <w:numPr>
          <w:ilvl w:val="1"/>
          <w:numId w:val="9"/>
        </w:numPr>
        <w:ind w:left="0" w:firstLine="0"/>
        <w:jc w:val="center"/>
        <w:spacing w:line="23" w:lineRule="atLeast"/>
        <w:tabs>
          <w:tab w:val="left" w:pos="284" w:leader="none"/>
        </w:tabs>
        <w:rPr>
          <w:b/>
          <w:sz w:val="28"/>
        </w:rPr>
      </w:pPr>
      <w:r>
        <w:rPr>
          <w:b/>
          <w:sz w:val="28"/>
        </w:rPr>
        <w:t xml:space="preserve">Общие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положения</w:t>
      </w:r>
      <w:r/>
    </w:p>
    <w:p>
      <w:pPr>
        <w:pStyle w:val="906"/>
        <w:ind w:left="0"/>
        <w:spacing w:line="23" w:lineRule="atLeast"/>
        <w:rPr>
          <w:b/>
          <w:sz w:val="36"/>
        </w:rPr>
      </w:pPr>
      <w:r>
        <w:rPr>
          <w:b/>
          <w:sz w:val="36"/>
        </w:rPr>
      </w:r>
      <w:r/>
    </w:p>
    <w:p>
      <w:pPr>
        <w:pStyle w:val="908"/>
        <w:numPr>
          <w:ilvl w:val="1"/>
          <w:numId w:val="8"/>
        </w:numPr>
        <w:ind w:left="0" w:firstLine="709"/>
        <w:jc w:val="both"/>
        <w:spacing w:line="23" w:lineRule="atLeast"/>
        <w:tabs>
          <w:tab w:val="left" w:pos="1134" w:leader="none"/>
        </w:tabs>
        <w:rPr>
          <w:sz w:val="28"/>
        </w:rPr>
      </w:pPr>
      <w:r>
        <w:rPr>
          <w:sz w:val="28"/>
        </w:rPr>
        <w:t xml:space="preserve">Настоящее положение определяет цели, задачи, сроки и порядок проведения областного конкурса «Стандарт гостеприимства Белогорья» (далее – Положение, Конкурс).</w:t>
      </w:r>
      <w:r/>
    </w:p>
    <w:p>
      <w:pPr>
        <w:pStyle w:val="908"/>
        <w:numPr>
          <w:ilvl w:val="1"/>
          <w:numId w:val="8"/>
        </w:numPr>
        <w:ind w:left="0" w:firstLine="709"/>
        <w:jc w:val="both"/>
        <w:spacing w:line="23" w:lineRule="atLeast"/>
        <w:tabs>
          <w:tab w:val="left" w:pos="1134" w:leader="none"/>
        </w:tabs>
        <w:rPr>
          <w:sz w:val="28"/>
        </w:rPr>
      </w:pPr>
      <w:r>
        <w:rPr>
          <w:sz w:val="28"/>
        </w:rPr>
        <w:t xml:space="preserve">Организатором Конкурса является управление по туризму Белгородской области (далее – Организатор Ко</w:t>
      </w:r>
      <w:r>
        <w:rPr>
          <w:sz w:val="28"/>
        </w:rPr>
        <w:t xml:space="preserve">нкурса).</w:t>
      </w:r>
      <w:r/>
    </w:p>
    <w:p>
      <w:pPr>
        <w:pStyle w:val="908"/>
        <w:numPr>
          <w:ilvl w:val="1"/>
          <w:numId w:val="8"/>
        </w:numPr>
        <w:ind w:left="0" w:firstLine="709"/>
        <w:jc w:val="both"/>
        <w:spacing w:line="23" w:lineRule="atLeast"/>
        <w:tabs>
          <w:tab w:val="left" w:pos="1134" w:leader="none"/>
        </w:tabs>
        <w:rPr>
          <w:sz w:val="28"/>
        </w:rPr>
      </w:pPr>
      <w:r>
        <w:rPr>
          <w:sz w:val="28"/>
        </w:rPr>
        <w:t xml:space="preserve">Оператором Конкурса является ОГАУ «Белгородский центр туризма» (далее – Оператор Конкурса).</w:t>
      </w:r>
      <w:r/>
    </w:p>
    <w:p>
      <w:pPr>
        <w:pStyle w:val="908"/>
        <w:numPr>
          <w:ilvl w:val="1"/>
          <w:numId w:val="8"/>
        </w:numPr>
        <w:ind w:left="0" w:firstLine="709"/>
        <w:jc w:val="both"/>
        <w:spacing w:line="23" w:lineRule="atLeast"/>
        <w:tabs>
          <w:tab w:val="left" w:pos="1134" w:leader="none"/>
        </w:tabs>
        <w:rPr>
          <w:sz w:val="28"/>
        </w:rPr>
      </w:pPr>
      <w:r>
        <w:rPr>
          <w:sz w:val="28"/>
        </w:rPr>
        <w:t xml:space="preserve">Конкурс проводится в соответствии с методическими рекомендациями «Стандарт гостеприимства Белогорья».</w:t>
      </w:r>
      <w:r/>
    </w:p>
    <w:p>
      <w:pPr>
        <w:pStyle w:val="906"/>
        <w:ind w:left="0"/>
        <w:spacing w:line="23" w:lineRule="atLeast"/>
        <w:rPr>
          <w:sz w:val="30"/>
        </w:rPr>
      </w:pPr>
      <w:r>
        <w:rPr>
          <w:sz w:val="30"/>
        </w:rPr>
      </w:r>
      <w:r/>
    </w:p>
    <w:p>
      <w:pPr>
        <w:pStyle w:val="730"/>
        <w:numPr>
          <w:ilvl w:val="1"/>
          <w:numId w:val="9"/>
        </w:numPr>
        <w:ind w:left="0" w:firstLine="0"/>
        <w:jc w:val="center"/>
        <w:spacing w:line="23" w:lineRule="atLeast"/>
        <w:tabs>
          <w:tab w:val="left" w:pos="284" w:leader="none"/>
        </w:tabs>
      </w:pPr>
      <w:r>
        <w:t xml:space="preserve">Цели</w:t>
      </w:r>
      <w:r>
        <w:rPr>
          <w:spacing w:val="-1"/>
        </w:rPr>
        <w:t xml:space="preserve"> </w:t>
      </w:r>
      <w:r>
        <w:t xml:space="preserve">и</w:t>
      </w:r>
      <w:r>
        <w:rPr>
          <w:spacing w:val="-1"/>
        </w:rPr>
        <w:t xml:space="preserve"> </w:t>
      </w:r>
      <w:r>
        <w:t xml:space="preserve">задачи Конкурса</w:t>
      </w:r>
      <w:r/>
    </w:p>
    <w:p>
      <w:pPr>
        <w:pStyle w:val="906"/>
        <w:ind w:left="0"/>
        <w:spacing w:line="23" w:lineRule="atLeast"/>
        <w:rPr>
          <w:b/>
          <w:sz w:val="36"/>
        </w:rPr>
      </w:pPr>
      <w:r>
        <w:rPr>
          <w:b/>
          <w:sz w:val="36"/>
        </w:rPr>
      </w:r>
      <w:r/>
    </w:p>
    <w:p>
      <w:pPr>
        <w:pStyle w:val="906"/>
        <w:numPr>
          <w:ilvl w:val="0"/>
          <w:numId w:val="17"/>
        </w:numPr>
        <w:ind w:left="0" w:firstLine="709"/>
        <w:jc w:val="both"/>
        <w:spacing w:line="23" w:lineRule="atLeast"/>
        <w:tabs>
          <w:tab w:val="left" w:pos="1134" w:leader="none"/>
        </w:tabs>
      </w:pPr>
      <w:r>
        <w:t xml:space="preserve">Конкурс проводится в </w:t>
      </w:r>
      <w:r>
        <w:t xml:space="preserve">целях повышения качества туристско-экскурсионного обслуживания, формирования привлекательного имиджа </w:t>
      </w:r>
      <w:r>
        <w:br/>
        <w:t xml:space="preserve">и конкурентоспособного туристского продукта Белгородской области, </w:t>
      </w:r>
      <w:r>
        <w:rPr>
          <w:color w:val="ff0000"/>
        </w:rPr>
        <w:t xml:space="preserve"> </w:t>
      </w:r>
      <w:r>
        <w:t xml:space="preserve">внедрения Стандарта гостеприимства Белогорья в сфере туризма Белгородской </w:t>
      </w:r>
      <w:r>
        <w:t xml:space="preserve">области.</w:t>
      </w:r>
      <w:r/>
    </w:p>
    <w:p>
      <w:pPr>
        <w:pStyle w:val="906"/>
        <w:numPr>
          <w:ilvl w:val="0"/>
          <w:numId w:val="17"/>
        </w:numPr>
        <w:ind w:left="0" w:firstLine="709"/>
        <w:jc w:val="both"/>
        <w:spacing w:line="23" w:lineRule="atLeast"/>
        <w:tabs>
          <w:tab w:val="left" w:pos="1134" w:leader="none"/>
        </w:tabs>
      </w:pPr>
      <w:r>
        <w:t xml:space="preserve">Задачи Конкурса:</w:t>
      </w:r>
      <w:r/>
    </w:p>
    <w:p>
      <w:pPr>
        <w:pStyle w:val="908"/>
        <w:numPr>
          <w:ilvl w:val="0"/>
          <w:numId w:val="19"/>
        </w:numPr>
        <w:ind w:left="0" w:right="0" w:firstLine="709"/>
        <w:jc w:val="both"/>
        <w:spacing w:line="23" w:lineRule="atLeast"/>
        <w:tabs>
          <w:tab w:val="left" w:pos="993" w:leader="none"/>
        </w:tabs>
        <w:rPr>
          <w:sz w:val="28"/>
        </w:rPr>
      </w:pPr>
      <w:r>
        <w:rPr>
          <w:sz w:val="28"/>
        </w:rPr>
        <w:t xml:space="preserve">выявление, демонстрация и популяризация лучших практик по оказанию туристско-экскурсионных услуг;</w:t>
      </w:r>
      <w:r/>
    </w:p>
    <w:p>
      <w:pPr>
        <w:pStyle w:val="908"/>
        <w:numPr>
          <w:ilvl w:val="0"/>
          <w:numId w:val="19"/>
        </w:numPr>
        <w:ind w:left="0" w:right="0" w:firstLine="709"/>
        <w:jc w:val="both"/>
        <w:spacing w:line="23" w:lineRule="atLeast"/>
        <w:tabs>
          <w:tab w:val="left" w:pos="993" w:leader="none"/>
          <w:tab w:val="left" w:pos="1907" w:leader="none"/>
        </w:tabs>
        <w:rPr>
          <w:sz w:val="28"/>
        </w:rPr>
      </w:pPr>
      <w:r>
        <w:rPr>
          <w:sz w:val="28"/>
        </w:rPr>
        <w:t xml:space="preserve">повышение качества оказываемых услуг в сфере туризма региона;</w:t>
      </w:r>
      <w:r/>
    </w:p>
    <w:p>
      <w:pPr>
        <w:pStyle w:val="908"/>
        <w:numPr>
          <w:ilvl w:val="0"/>
          <w:numId w:val="19"/>
        </w:numPr>
        <w:ind w:left="0" w:right="0" w:firstLine="709"/>
        <w:jc w:val="both"/>
        <w:spacing w:line="23" w:lineRule="atLeast"/>
        <w:tabs>
          <w:tab w:val="left" w:pos="993" w:leader="none"/>
          <w:tab w:val="left" w:pos="1907" w:leader="none"/>
        </w:tabs>
        <w:rPr>
          <w:sz w:val="28"/>
        </w:rPr>
      </w:pPr>
      <w:r>
        <w:rPr>
          <w:sz w:val="28"/>
        </w:rPr>
        <w:t xml:space="preserve">повышение конкурентоспособности объектов региональной</w:t>
      </w:r>
      <w:r>
        <w:rPr>
          <w:sz w:val="28"/>
        </w:rPr>
        <w:t xml:space="preserve"> сферы туризма;</w:t>
      </w:r>
      <w:r/>
    </w:p>
    <w:p>
      <w:pPr>
        <w:pStyle w:val="908"/>
        <w:numPr>
          <w:ilvl w:val="0"/>
          <w:numId w:val="19"/>
        </w:numPr>
        <w:ind w:left="0" w:right="0" w:firstLine="709"/>
        <w:jc w:val="both"/>
        <w:spacing w:line="23" w:lineRule="atLeast"/>
        <w:tabs>
          <w:tab w:val="left" w:pos="993" w:leader="none"/>
        </w:tabs>
        <w:rPr>
          <w:sz w:val="28"/>
        </w:rPr>
      </w:pPr>
      <w:r>
        <w:rPr>
          <w:sz w:val="28"/>
        </w:rPr>
        <w:t xml:space="preserve">повышение уровня </w:t>
      </w:r>
      <w:r>
        <w:rPr>
          <w:color w:val="000000" w:themeColor="text1"/>
          <w:sz w:val="28"/>
        </w:rPr>
        <w:t xml:space="preserve">информирова</w:t>
      </w:r>
      <w:r>
        <w:rPr>
          <w:color w:val="000000" w:themeColor="text1"/>
          <w:sz w:val="28"/>
        </w:rPr>
        <w:t xml:space="preserve">нности</w:t>
      </w:r>
      <w:r>
        <w:rPr>
          <w:sz w:val="28"/>
        </w:rPr>
        <w:t xml:space="preserve"> жителей и гостей региона </w:t>
      </w:r>
      <w:r>
        <w:rPr>
          <w:sz w:val="28"/>
        </w:rPr>
        <w:br/>
        <w:t xml:space="preserve">о туристско-рекреационном </w:t>
      </w:r>
      <w:r>
        <w:rPr>
          <w:sz w:val="28"/>
        </w:rPr>
        <w:t xml:space="preserve">потенциале Белгородской области;</w:t>
      </w:r>
      <w:r/>
    </w:p>
    <w:p>
      <w:pPr>
        <w:pStyle w:val="908"/>
        <w:numPr>
          <w:ilvl w:val="0"/>
          <w:numId w:val="19"/>
        </w:numPr>
        <w:ind w:left="0" w:right="0" w:firstLine="709"/>
        <w:jc w:val="both"/>
        <w:spacing w:line="23" w:lineRule="atLeast"/>
        <w:tabs>
          <w:tab w:val="left" w:pos="993" w:leader="none"/>
        </w:tabs>
        <w:rPr>
          <w:sz w:val="28"/>
        </w:rPr>
      </w:pPr>
      <w:r>
        <w:rPr>
          <w:strike w:val="0"/>
          <w:sz w:val="28"/>
        </w:rPr>
      </w:r>
      <w:r>
        <w:rPr>
          <w:color w:val="000000" w:themeColor="text1"/>
          <w:sz w:val="28"/>
        </w:rPr>
        <w:t xml:space="preserve">повышение</w:t>
      </w:r>
      <w:r>
        <w:rPr>
          <w:color w:val="000000" w:themeColor="text1"/>
          <w:sz w:val="28"/>
        </w:rPr>
        <w:t xml:space="preserve"> мотивации</w:t>
      </w:r>
      <w:r>
        <w:rPr>
          <w:color w:val="ff0000"/>
          <w:sz w:val="28"/>
        </w:rPr>
        <w:t xml:space="preserve"> </w:t>
      </w:r>
      <w:r>
        <w:rPr>
          <w:sz w:val="28"/>
        </w:rPr>
        <w:t xml:space="preserve">участников Конкурса, способствующей повышению качества оказания услуг</w:t>
      </w:r>
      <w:r>
        <w:rPr>
          <w:sz w:val="28"/>
        </w:rPr>
        <w:t xml:space="preserve">;</w:t>
      </w:r>
      <w:r/>
    </w:p>
    <w:p>
      <w:pPr>
        <w:pStyle w:val="908"/>
        <w:numPr>
          <w:ilvl w:val="0"/>
          <w:numId w:val="19"/>
        </w:numPr>
        <w:ind w:left="0" w:right="0" w:firstLine="709"/>
        <w:jc w:val="both"/>
        <w:spacing w:line="23" w:lineRule="atLeast"/>
        <w:tabs>
          <w:tab w:val="left" w:pos="993" w:leader="none"/>
        </w:tabs>
        <w:rPr>
          <w:sz w:val="28"/>
        </w:rPr>
      </w:pPr>
      <w:r>
        <w:rPr>
          <w:sz w:val="28"/>
        </w:rPr>
        <w:t xml:space="preserve">содействие </w:t>
      </w:r>
      <w:r>
        <w:rPr>
          <w:sz w:val="28"/>
        </w:rPr>
        <w:t xml:space="preserve">обмен</w:t>
      </w:r>
      <w:r>
        <w:rPr>
          <w:sz w:val="28"/>
        </w:rPr>
        <w:t xml:space="preserve">у</w:t>
      </w:r>
      <w:r>
        <w:rPr>
          <w:sz w:val="28"/>
        </w:rPr>
        <w:t xml:space="preserve"> опытом реализации проектов между субъектами туристической сферы Белгородской области.</w:t>
      </w:r>
      <w:r/>
    </w:p>
    <w:p>
      <w:pPr>
        <w:pStyle w:val="908"/>
        <w:ind w:left="709" w:firstLine="0"/>
        <w:jc w:val="both"/>
        <w:spacing w:line="23" w:lineRule="atLeast"/>
        <w:tabs>
          <w:tab w:val="left" w:pos="993" w:leader="none"/>
        </w:tabs>
        <w:rPr>
          <w:sz w:val="28"/>
        </w:rPr>
      </w:pPr>
      <w:r>
        <w:rPr>
          <w:sz w:val="28"/>
        </w:rPr>
      </w:r>
      <w:r/>
    </w:p>
    <w:p>
      <w:pPr>
        <w:pStyle w:val="730"/>
        <w:numPr>
          <w:ilvl w:val="1"/>
          <w:numId w:val="9"/>
        </w:numPr>
        <w:ind w:left="0" w:firstLine="0"/>
        <w:jc w:val="center"/>
        <w:spacing w:line="23" w:lineRule="atLeast"/>
        <w:tabs>
          <w:tab w:val="left" w:pos="284" w:leader="none"/>
        </w:tabs>
      </w:pPr>
      <w:r>
        <w:t xml:space="preserve">Участники</w:t>
      </w:r>
      <w:r>
        <w:rPr>
          <w:spacing w:val="-6"/>
        </w:rPr>
        <w:t xml:space="preserve"> </w:t>
      </w:r>
      <w:r>
        <w:t xml:space="preserve">Конкурса</w:t>
      </w:r>
      <w:r/>
    </w:p>
    <w:p>
      <w:pPr>
        <w:pStyle w:val="906"/>
        <w:ind w:left="0"/>
        <w:spacing w:line="23" w:lineRule="atLeast"/>
        <w:rPr>
          <w:b/>
          <w:sz w:val="36"/>
        </w:rPr>
      </w:pPr>
      <w:r>
        <w:rPr>
          <w:b/>
          <w:sz w:val="36"/>
        </w:rPr>
      </w:r>
      <w:r/>
    </w:p>
    <w:p>
      <w:pPr>
        <w:pStyle w:val="908"/>
        <w:numPr>
          <w:ilvl w:val="1"/>
          <w:numId w:val="6"/>
        </w:numPr>
        <w:ind w:left="0" w:firstLine="709"/>
        <w:jc w:val="both"/>
        <w:spacing w:line="23" w:lineRule="atLeast"/>
        <w:tabs>
          <w:tab w:val="left" w:pos="1134" w:leader="none"/>
        </w:tabs>
        <w:rPr>
          <w:spacing w:val="1"/>
          <w:sz w:val="28"/>
        </w:rPr>
      </w:pPr>
      <w:r>
        <w:rPr>
          <w:sz w:val="28"/>
        </w:rPr>
        <w:t xml:space="preserve"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являются </w:t>
      </w:r>
      <w:r>
        <w:rPr>
          <w:sz w:val="28"/>
        </w:rPr>
        <w:t xml:space="preserve">юридические лица </w:t>
      </w:r>
      <w:r>
        <w:rPr>
          <w:color w:val="000000" w:themeColor="text1"/>
          <w:sz w:val="28"/>
        </w:rPr>
        <w:t xml:space="preserve">и</w:t>
      </w:r>
      <w:r>
        <w:rPr>
          <w:sz w:val="28"/>
        </w:rPr>
        <w:t xml:space="preserve"> </w:t>
      </w:r>
      <w:r>
        <w:rPr>
          <w:sz w:val="28"/>
        </w:rPr>
        <w:t xml:space="preserve">индивидуальные предприниматели (в том числе КФХ)</w:t>
      </w:r>
      <w:r>
        <w:rPr>
          <w:sz w:val="28"/>
        </w:rPr>
        <w:t xml:space="preserve">, </w:t>
      </w:r>
      <w:r>
        <w:rPr>
          <w:sz w:val="28"/>
        </w:rPr>
        <w:t xml:space="preserve">физические лица</w:t>
      </w:r>
      <w:r>
        <w:rPr>
          <w:sz w:val="28"/>
        </w:rPr>
        <w:t xml:space="preserve">, зарегистрированные в качестве плательщиков налога на профессиональный доход (</w:t>
      </w:r>
      <w:r>
        <w:rPr>
          <w:sz w:val="28"/>
        </w:rPr>
        <w:t xml:space="preserve">самозанятые</w:t>
      </w:r>
      <w:r>
        <w:rPr>
          <w:sz w:val="28"/>
        </w:rPr>
        <w:t xml:space="preserve">)</w:t>
      </w:r>
      <w:r>
        <w:rPr>
          <w:sz w:val="28"/>
        </w:rPr>
        <w:t xml:space="preserve"> </w:t>
      </w:r>
      <w:r>
        <w:rPr>
          <w:sz w:val="28"/>
        </w:rPr>
        <w:t xml:space="preserve">в сфере туризма и го</w:t>
      </w:r>
      <w:r>
        <w:rPr>
          <w:sz w:val="28"/>
        </w:rPr>
        <w:t xml:space="preserve">степриимства, </w:t>
      </w:r>
      <w:r>
        <w:rPr>
          <w:sz w:val="28"/>
        </w:rPr>
        <w:t xml:space="preserve">зарегистрированные и/или осуществляющие деятельность на территории Белгородской области </w:t>
      </w:r>
      <w:r>
        <w:rPr>
          <w:sz w:val="28"/>
        </w:rPr>
        <w:t xml:space="preserve">. </w:t>
      </w:r>
      <w:r/>
    </w:p>
    <w:p>
      <w:pPr>
        <w:pStyle w:val="908"/>
        <w:ind w:left="0" w:firstLine="0"/>
        <w:jc w:val="both"/>
        <w:spacing w:line="23" w:lineRule="atLeast"/>
        <w:rPr>
          <w:spacing w:val="1"/>
          <w:sz w:val="28"/>
          <w:szCs w:val="28"/>
        </w:rPr>
      </w:pPr>
      <w:r>
        <w:rPr>
          <w:spacing w:val="1"/>
          <w:sz w:val="28"/>
        </w:rPr>
      </w:r>
      <w:r>
        <w:rPr>
          <w:spacing w:val="1"/>
          <w:sz w:val="28"/>
        </w:rPr>
      </w:r>
      <w:r/>
    </w:p>
    <w:p>
      <w:pPr>
        <w:pStyle w:val="908"/>
        <w:ind w:left="0" w:firstLine="0"/>
        <w:jc w:val="both"/>
        <w:spacing w:line="23" w:lineRule="atLeast"/>
        <w:rPr>
          <w:spacing w:val="1"/>
          <w:sz w:val="28"/>
          <w:szCs w:val="28"/>
        </w:rPr>
      </w:pPr>
      <w:r>
        <w:rPr>
          <w:spacing w:val="1"/>
          <w:sz w:val="28"/>
        </w:rPr>
      </w:r>
      <w:r/>
    </w:p>
    <w:p>
      <w:pPr>
        <w:pStyle w:val="730"/>
        <w:numPr>
          <w:ilvl w:val="1"/>
          <w:numId w:val="9"/>
        </w:numPr>
        <w:ind w:left="0" w:firstLine="0"/>
        <w:jc w:val="center"/>
        <w:spacing w:line="23" w:lineRule="atLeast"/>
        <w:tabs>
          <w:tab w:val="left" w:pos="284" w:leader="none"/>
        </w:tabs>
      </w:pPr>
      <w:r>
        <w:t xml:space="preserve">Номинации Конкурса</w:t>
      </w:r>
      <w:r/>
    </w:p>
    <w:p>
      <w:pPr>
        <w:pStyle w:val="906"/>
        <w:ind w:left="0"/>
        <w:jc w:val="both"/>
        <w:spacing w:line="23" w:lineRule="atLeast"/>
        <w:rPr>
          <w:b/>
          <w:sz w:val="36"/>
        </w:rPr>
      </w:pPr>
      <w:r>
        <w:rPr>
          <w:b/>
          <w:sz w:val="36"/>
        </w:rPr>
      </w:r>
      <w:r/>
    </w:p>
    <w:p>
      <w:pPr>
        <w:ind w:left="0" w:right="0" w:firstLine="709"/>
        <w:jc w:val="both"/>
        <w:spacing w:line="23" w:lineRule="atLeast"/>
        <w:tabs>
          <w:tab w:val="left" w:pos="1134" w:leader="none"/>
        </w:tabs>
        <w:rPr>
          <w:sz w:val="28"/>
        </w:rPr>
      </w:pPr>
      <w:r>
        <w:rPr>
          <w:b/>
          <w:bCs/>
          <w:sz w:val="28"/>
        </w:rPr>
        <w:t xml:space="preserve">4.1.</w:t>
      </w:r>
      <w:r>
        <w:rPr>
          <w:sz w:val="28"/>
        </w:rPr>
        <w:t xml:space="preserve"> Конкурс проводится по следующим номинациям:</w:t>
      </w:r>
      <w:r/>
    </w:p>
    <w:p>
      <w:pPr>
        <w:pStyle w:val="908"/>
        <w:numPr>
          <w:ilvl w:val="0"/>
          <w:numId w:val="20"/>
        </w:numPr>
        <w:ind w:left="0" w:right="0" w:firstLine="709"/>
        <w:jc w:val="both"/>
        <w:spacing w:line="23" w:lineRule="atLeast"/>
        <w:tabs>
          <w:tab w:val="left" w:pos="992" w:leader="none"/>
        </w:tabs>
        <w:rPr>
          <w:b w:val="0"/>
          <w:bCs w:val="0"/>
          <w:sz w:val="28"/>
          <w:szCs w:val="28"/>
        </w:rPr>
      </w:pPr>
      <w:r>
        <w:rPr>
          <w:bCs/>
          <w:sz w:val="28"/>
          <w:szCs w:val="28"/>
        </w:rPr>
        <w:t xml:space="preserve">предпр</w:t>
      </w:r>
      <w:r>
        <w:rPr>
          <w:b w:val="0"/>
          <w:bCs w:val="0"/>
          <w:sz w:val="28"/>
          <w:szCs w:val="28"/>
        </w:rPr>
        <w:t xml:space="preserve">иятия общественного питания;</w:t>
      </w:r>
      <w:r>
        <w:rPr>
          <w:b w:val="0"/>
          <w:bCs w:val="0"/>
        </w:rPr>
      </w:r>
      <w:r/>
    </w:p>
    <w:p>
      <w:pPr>
        <w:pStyle w:val="908"/>
        <w:numPr>
          <w:ilvl w:val="0"/>
          <w:numId w:val="20"/>
        </w:numPr>
        <w:ind w:left="0" w:right="0" w:firstLine="709"/>
        <w:jc w:val="both"/>
        <w:spacing w:line="23" w:lineRule="atLeast"/>
        <w:tabs>
          <w:tab w:val="left" w:pos="992" w:leader="none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объекты туристического </w:t>
      </w:r>
      <w:r>
        <w:rPr>
          <w:b w:val="0"/>
          <w:bCs w:val="0"/>
          <w:sz w:val="28"/>
          <w:szCs w:val="28"/>
        </w:rPr>
        <w:t xml:space="preserve">показа</w:t>
      </w:r>
      <w:r>
        <w:rPr>
          <w:b w:val="0"/>
          <w:bCs w:val="0"/>
          <w:sz w:val="28"/>
          <w:szCs w:val="28"/>
        </w:rPr>
        <w:t xml:space="preserve">;</w:t>
      </w:r>
      <w:r>
        <w:rPr>
          <w:b w:val="0"/>
          <w:bCs w:val="0"/>
        </w:rPr>
      </w:r>
      <w:r/>
    </w:p>
    <w:p>
      <w:pPr>
        <w:pStyle w:val="908"/>
        <w:numPr>
          <w:ilvl w:val="0"/>
          <w:numId w:val="20"/>
        </w:numPr>
        <w:ind w:left="0" w:right="0" w:firstLine="709"/>
        <w:jc w:val="both"/>
        <w:spacing w:line="23" w:lineRule="atLeast"/>
        <w:tabs>
          <w:tab w:val="left" w:pos="992" w:leader="none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средства размещения;</w:t>
      </w:r>
      <w:r>
        <w:rPr>
          <w:b w:val="0"/>
          <w:bCs w:val="0"/>
        </w:rPr>
      </w:r>
      <w:r/>
    </w:p>
    <w:p>
      <w:pPr>
        <w:pStyle w:val="908"/>
        <w:numPr>
          <w:ilvl w:val="0"/>
          <w:numId w:val="20"/>
        </w:numPr>
        <w:ind w:left="0" w:right="0" w:firstLine="709"/>
        <w:jc w:val="both"/>
        <w:spacing w:line="23" w:lineRule="atLeast"/>
        <w:tabs>
          <w:tab w:val="left" w:pos="992" w:leader="none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сельские гостевые дома; </w:t>
      </w:r>
      <w:r>
        <w:rPr>
          <w:b w:val="0"/>
          <w:bCs w:val="0"/>
        </w:rPr>
      </w:r>
      <w:r/>
    </w:p>
    <w:p>
      <w:pPr>
        <w:pStyle w:val="908"/>
        <w:numPr>
          <w:ilvl w:val="0"/>
          <w:numId w:val="20"/>
        </w:numPr>
        <w:ind w:left="0" w:right="0" w:firstLine="709"/>
        <w:jc w:val="both"/>
        <w:spacing w:line="23" w:lineRule="atLeast"/>
        <w:tabs>
          <w:tab w:val="left" w:pos="992" w:leader="none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  <w:t xml:space="preserve">объекты, предлагающие активные виды отдыха</w:t>
      </w:r>
      <w:r>
        <w:rPr>
          <w:b w:val="0"/>
          <w:bCs w:val="0"/>
          <w:sz w:val="28"/>
          <w:szCs w:val="28"/>
        </w:rPr>
        <w:t xml:space="preserve">;</w:t>
      </w:r>
      <w:r>
        <w:rPr>
          <w:b w:val="0"/>
          <w:bCs w:val="0"/>
        </w:rPr>
      </w:r>
      <w:r/>
    </w:p>
    <w:p>
      <w:pPr>
        <w:pStyle w:val="908"/>
        <w:numPr>
          <w:ilvl w:val="0"/>
          <w:numId w:val="20"/>
        </w:numPr>
        <w:ind w:left="0" w:right="0" w:firstLine="709"/>
        <w:jc w:val="both"/>
        <w:spacing w:line="23" w:lineRule="atLeast"/>
        <w:tabs>
          <w:tab w:val="left" w:pos="992" w:leader="none"/>
        </w:tabs>
        <w:rPr>
          <w:bCs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предприя</w:t>
      </w:r>
      <w:r>
        <w:rPr>
          <w:bCs/>
          <w:sz w:val="28"/>
          <w:szCs w:val="28"/>
        </w:rPr>
        <w:t xml:space="preserve">тия промышленного туризма.</w:t>
      </w:r>
      <w:r/>
    </w:p>
    <w:p>
      <w:pPr>
        <w:ind w:left="0" w:right="0" w:firstLine="709"/>
        <w:jc w:val="both"/>
        <w:spacing w:line="23" w:lineRule="atLeast"/>
        <w:tabs>
          <w:tab w:val="left" w:pos="1134" w:leader="none"/>
        </w:tabs>
        <w:rPr>
          <w:sz w:val="28"/>
        </w:rPr>
      </w:pPr>
      <w:r>
        <w:rPr>
          <w:b/>
          <w:bCs/>
          <w:sz w:val="28"/>
        </w:rPr>
        <w:t xml:space="preserve">4.2. </w:t>
      </w:r>
      <w:r>
        <w:rPr>
          <w:b w:val="0"/>
          <w:bCs w:val="0"/>
          <w:color w:val="000000" w:themeColor="text1"/>
          <w:sz w:val="28"/>
        </w:rPr>
        <w:t xml:space="preserve">О</w:t>
      </w:r>
      <w:r>
        <w:rPr>
          <w:b w:val="0"/>
          <w:bCs w:val="0"/>
          <w:color w:val="000000" w:themeColor="text1"/>
          <w:sz w:val="28"/>
        </w:rPr>
        <w:t xml:space="preserve">рганизатор Конкурса </w:t>
      </w:r>
      <w:r>
        <w:rPr>
          <w:sz w:val="28"/>
        </w:rPr>
        <w:t xml:space="preserve">оставляет за собой право учреждения дополнительных номинаций не позднее, чем за 10 рабочих дней до даты объявления Конкурса.</w:t>
      </w:r>
      <w:r/>
    </w:p>
    <w:p>
      <w:pPr>
        <w:pStyle w:val="906"/>
        <w:ind w:left="0"/>
        <w:spacing w:line="23" w:lineRule="atLeast"/>
        <w:rPr>
          <w:sz w:val="32"/>
        </w:rPr>
      </w:pPr>
      <w:r>
        <w:rPr>
          <w:sz w:val="32"/>
        </w:rPr>
      </w:r>
      <w:r/>
    </w:p>
    <w:p>
      <w:pPr>
        <w:pStyle w:val="730"/>
        <w:numPr>
          <w:ilvl w:val="1"/>
          <w:numId w:val="9"/>
        </w:numPr>
        <w:ind w:left="0" w:firstLine="0"/>
        <w:jc w:val="center"/>
        <w:spacing w:line="23" w:lineRule="atLeast"/>
        <w:tabs>
          <w:tab w:val="left" w:pos="284" w:leader="none"/>
        </w:tabs>
      </w:pPr>
      <w:r>
        <w:t xml:space="preserve">Порядок</w:t>
      </w:r>
      <w:r>
        <w:rPr>
          <w:spacing w:val="-4"/>
        </w:rPr>
        <w:t xml:space="preserve"> </w:t>
      </w:r>
      <w:r>
        <w:t xml:space="preserve">и</w:t>
      </w:r>
      <w:r>
        <w:rPr>
          <w:spacing w:val="-3"/>
        </w:rPr>
        <w:t xml:space="preserve"> </w:t>
      </w:r>
      <w:r>
        <w:t xml:space="preserve">условия</w:t>
      </w:r>
      <w:r>
        <w:rPr>
          <w:spacing w:val="-3"/>
        </w:rPr>
        <w:t xml:space="preserve"> </w:t>
      </w:r>
      <w:r>
        <w:t xml:space="preserve">проведения</w:t>
      </w:r>
      <w:r>
        <w:rPr>
          <w:spacing w:val="-4"/>
        </w:rPr>
        <w:t xml:space="preserve"> </w:t>
      </w:r>
      <w:r>
        <w:t xml:space="preserve">Конкурса</w:t>
      </w:r>
      <w:r/>
    </w:p>
    <w:p>
      <w:pPr>
        <w:pStyle w:val="906"/>
        <w:ind w:left="0"/>
        <w:spacing w:line="23" w:lineRule="atLeast"/>
        <w:rPr>
          <w:b/>
          <w:sz w:val="32"/>
        </w:rPr>
      </w:pPr>
      <w:r>
        <w:rPr>
          <w:b/>
          <w:sz w:val="32"/>
        </w:rPr>
      </w:r>
      <w:r/>
    </w:p>
    <w:p>
      <w:pPr>
        <w:ind w:left="0" w:firstLine="0"/>
        <w:jc w:val="both"/>
        <w:spacing w:line="23" w:lineRule="atLeast"/>
        <w:rPr>
          <w:color w:val="000000" w:themeColor="text1"/>
          <w:sz w:val="28"/>
        </w:rPr>
      </w:pPr>
      <w:r>
        <w:rPr>
          <w:sz w:val="28"/>
        </w:rPr>
        <w:tab/>
        <w:t xml:space="preserve">5.1. Информация об условиях, датах и правилах проведения Конкурса размещается</w:t>
      </w:r>
      <w:r>
        <w:rPr>
          <w:sz w:val="28"/>
        </w:rPr>
        <w:t xml:space="preserve"> на официальн</w:t>
      </w:r>
      <w:r>
        <w:rPr>
          <w:color w:val="000000" w:themeColor="text1"/>
          <w:sz w:val="28"/>
        </w:rPr>
        <w:t xml:space="preserve">ом сайте </w:t>
      </w:r>
      <w:r>
        <w:rPr>
          <w:color w:val="000000" w:themeColor="text1"/>
          <w:sz w:val="28"/>
        </w:rPr>
        <w:t xml:space="preserve">Организатора Конкурса (</w:t>
      </w:r>
      <w:r>
        <w:rPr>
          <w:color w:val="000000" w:themeColor="text1"/>
          <w:sz w:val="28"/>
        </w:rPr>
        <w:t xml:space="preserve">https://visitbelogorie.ru/</w:t>
      </w:r>
      <w:r>
        <w:rPr>
          <w:color w:val="000000" w:themeColor="text1"/>
          <w:sz w:val="28"/>
        </w:rPr>
        <w:t xml:space="preserve">) не позднее 10 календарных дней с даты подписания приказа о проведении Конкурса.</w:t>
      </w:r>
      <w:r>
        <w:rPr>
          <w:color w:val="000000" w:themeColor="text1"/>
        </w:rPr>
      </w:r>
      <w:r/>
    </w:p>
    <w:p>
      <w:pPr>
        <w:ind w:left="709" w:firstLine="0"/>
        <w:jc w:val="both"/>
        <w:spacing w:line="23" w:lineRule="atLeast"/>
        <w:tabs>
          <w:tab w:val="left" w:pos="1134" w:leader="none"/>
        </w:tabs>
        <w:rPr>
          <w:sz w:val="28"/>
        </w:rPr>
      </w:pPr>
      <w:r>
        <w:rPr>
          <w:sz w:val="28"/>
        </w:rPr>
        <w:t xml:space="preserve">5.2. Этапы проведения Конкурса:</w:t>
      </w:r>
      <w:r/>
    </w:p>
    <w:p>
      <w:pPr>
        <w:pStyle w:val="908"/>
        <w:numPr>
          <w:ilvl w:val="0"/>
          <w:numId w:val="21"/>
        </w:numPr>
        <w:ind w:left="0" w:right="0" w:firstLine="709"/>
        <w:jc w:val="both"/>
        <w:spacing w:line="23" w:lineRule="atLeast"/>
        <w:tabs>
          <w:tab w:val="left" w:pos="992" w:leader="none"/>
          <w:tab w:val="left" w:pos="1134" w:leader="none"/>
        </w:tabs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прием </w:t>
      </w:r>
      <w:r>
        <w:rPr>
          <w:color w:val="000000" w:themeColor="text1"/>
          <w:sz w:val="28"/>
        </w:rPr>
        <w:t xml:space="preserve">заявок на участие в Конкурсе;</w:t>
      </w:r>
      <w:r>
        <w:rPr>
          <w:color w:val="000000" w:themeColor="text1"/>
        </w:rPr>
      </w:r>
      <w:r/>
    </w:p>
    <w:p>
      <w:pPr>
        <w:pStyle w:val="908"/>
        <w:numPr>
          <w:ilvl w:val="0"/>
          <w:numId w:val="21"/>
        </w:numPr>
        <w:ind w:left="0" w:right="0" w:firstLine="709"/>
        <w:jc w:val="both"/>
        <w:spacing w:line="23" w:lineRule="atLeast"/>
        <w:tabs>
          <w:tab w:val="left" w:pos="992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 xml:space="preserve">рассмотрение заявок на участие в</w:t>
      </w:r>
      <w:r>
        <w:rPr>
          <w:color w:val="000000" w:themeColor="text1"/>
          <w:sz w:val="28"/>
        </w:rPr>
        <w:t xml:space="preserve"> Конкурсе (проверка заявок на соответствие Положению);</w:t>
      </w:r>
      <w:r>
        <w:rPr>
          <w:color w:val="000000" w:themeColor="text1"/>
          <w:sz w:val="28"/>
          <w:szCs w:val="28"/>
        </w:rPr>
      </w:r>
      <w:r/>
    </w:p>
    <w:p>
      <w:pPr>
        <w:pStyle w:val="908"/>
        <w:numPr>
          <w:ilvl w:val="0"/>
          <w:numId w:val="21"/>
        </w:numPr>
        <w:ind w:left="0" w:right="0" w:firstLine="709"/>
        <w:jc w:val="both"/>
        <w:spacing w:line="23" w:lineRule="atLeast"/>
        <w:tabs>
          <w:tab w:val="left" w:pos="992" w:leader="none"/>
          <w:tab w:val="left" w:pos="1134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</w:rPr>
      </w:r>
      <w:r>
        <w:rPr>
          <w:color w:val="000000" w:themeColor="text1"/>
          <w:sz w:val="28"/>
        </w:rPr>
        <w:t xml:space="preserve">оценка </w:t>
      </w:r>
      <w:r>
        <w:rPr>
          <w:color w:val="000000" w:themeColor="text1"/>
          <w:sz w:val="28"/>
          <w:highlight w:val="none"/>
        </w:rPr>
        <w:t xml:space="preserve">участников </w:t>
      </w:r>
      <w:r>
        <w:rPr>
          <w:color w:val="000000" w:themeColor="text1"/>
          <w:sz w:val="28"/>
          <w:highlight w:val="none"/>
        </w:rPr>
        <w:t xml:space="preserve">Конкурса</w:t>
      </w:r>
      <w:r>
        <w:rPr>
          <w:color w:val="000000" w:themeColor="text1"/>
          <w:sz w:val="28"/>
          <w:highlight w:val="none"/>
        </w:rPr>
        <w:t xml:space="preserve"> (сервисный аудит);</w:t>
      </w:r>
      <w:r>
        <w:rPr>
          <w:highlight w:val="none"/>
        </w:rPr>
      </w:r>
      <w:r/>
    </w:p>
    <w:p>
      <w:pPr>
        <w:pStyle w:val="908"/>
        <w:numPr>
          <w:ilvl w:val="0"/>
          <w:numId w:val="21"/>
        </w:numPr>
        <w:ind w:left="0" w:right="0" w:firstLine="709"/>
        <w:jc w:val="both"/>
        <w:spacing w:line="23" w:lineRule="atLeast"/>
        <w:tabs>
          <w:tab w:val="left" w:pos="992" w:leader="none"/>
          <w:tab w:val="left" w:pos="1134" w:leader="none"/>
        </w:tabs>
        <w:rPr>
          <w:sz w:val="28"/>
          <w:highlight w:val="none"/>
        </w:rPr>
      </w:pPr>
      <w:r>
        <w:rPr>
          <w:color w:val="000000" w:themeColor="text1"/>
          <w:sz w:val="28"/>
          <w:highlight w:val="none"/>
        </w:rPr>
        <w:t xml:space="preserve">по</w:t>
      </w:r>
      <w:r>
        <w:rPr>
          <w:sz w:val="28"/>
          <w:highlight w:val="none"/>
        </w:rPr>
        <w:t xml:space="preserve">дведение итогов Конкурса и награждение победителей.</w:t>
      </w:r>
      <w:r>
        <w:rPr>
          <w:highlight w:val="none"/>
        </w:rPr>
      </w:r>
      <w:r/>
    </w:p>
    <w:p>
      <w:pPr>
        <w:jc w:val="both"/>
        <w:spacing w:line="23" w:lineRule="atLeast"/>
        <w:rPr>
          <w:sz w:val="28"/>
          <w:szCs w:val="28"/>
          <w:highlight w:val="none"/>
          <w14:ligatures w14:val="none"/>
        </w:rPr>
      </w:pPr>
      <w:r>
        <w:rPr>
          <w:sz w:val="28"/>
          <w:highlight w:val="none"/>
        </w:rPr>
        <w:tab/>
        <w:t xml:space="preserve">5.3. </w:t>
      </w:r>
      <w:r>
        <w:rPr>
          <w:sz w:val="28"/>
          <w:highlight w:val="none"/>
        </w:rPr>
        <w:t xml:space="preserve">Прием заявок на участие в Конкурсе осуществляется в течение 14  календарных дней с даты </w:t>
      </w:r>
      <w:r>
        <w:rPr>
          <w:sz w:val="28"/>
          <w:highlight w:val="none"/>
        </w:rPr>
        <w:t xml:space="preserve">размещения </w:t>
      </w:r>
      <w:r>
        <w:rPr>
          <w:sz w:val="28"/>
          <w:highlight w:val="none"/>
        </w:rPr>
        <w:t xml:space="preserve">информации о проведении Конкурса </w:t>
        <w:br/>
        <w:t xml:space="preserve">на официальн</w:t>
      </w:r>
      <w:r>
        <w:rPr>
          <w:color w:val="000000" w:themeColor="text1"/>
          <w:sz w:val="28"/>
          <w:highlight w:val="none"/>
        </w:rPr>
        <w:t xml:space="preserve">ом сайте </w:t>
      </w:r>
      <w:r>
        <w:rPr>
          <w:color w:val="000000" w:themeColor="text1"/>
          <w:sz w:val="28"/>
          <w:highlight w:val="none"/>
        </w:rPr>
        <w:t xml:space="preserve">Организатора Конкурса (</w:t>
      </w:r>
      <w:r>
        <w:rPr>
          <w:color w:val="000000" w:themeColor="text1"/>
          <w:sz w:val="28"/>
          <w:highlight w:val="none"/>
        </w:rPr>
        <w:t xml:space="preserve">https://visitbelogorie.ru/</w:t>
      </w:r>
      <w:r>
        <w:rPr>
          <w:color w:val="000000" w:themeColor="text1"/>
          <w:sz w:val="28"/>
          <w:highlight w:val="none"/>
        </w:rPr>
        <w:t xml:space="preserve">)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 Срок приема заявок может быть изменен по решению Организатора Конкурса.</w:t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spacing w:line="23" w:lineRule="atLeast"/>
        <w:rPr>
          <w:sz w:val="28"/>
          <w:szCs w:val="28"/>
        </w:rPr>
      </w:pPr>
      <w:r>
        <w:rPr>
          <w:sz w:val="28"/>
          <w:highlight w:val="none"/>
        </w:rPr>
        <w:t xml:space="preserve">Заявка для участия в Конкурсе и прилагаемые к ней документы пода</w:t>
      </w:r>
      <w:r>
        <w:rPr>
          <w:sz w:val="28"/>
          <w:highlight w:val="none"/>
        </w:rPr>
        <w:t xml:space="preserve">ю</w:t>
      </w:r>
      <w:r>
        <w:rPr>
          <w:sz w:val="28"/>
          <w:highlight w:val="none"/>
        </w:rPr>
        <w:t xml:space="preserve">тся в администрацию муниципального </w:t>
      </w:r>
      <w:r>
        <w:rPr>
          <w:sz w:val="28"/>
          <w:highlight w:val="none"/>
        </w:rPr>
        <w:t xml:space="preserve">образования</w:t>
      </w:r>
      <w:r>
        <w:rPr>
          <w:sz w:val="28"/>
          <w:highlight w:val="none"/>
        </w:rPr>
        <w:t xml:space="preserve">, на чьей территории ра</w:t>
      </w:r>
      <w:r>
        <w:rPr>
          <w:sz w:val="28"/>
        </w:rPr>
        <w:t xml:space="preserve">сположен  участник Конкурса, </w:t>
      </w:r>
      <w:r>
        <w:rPr>
          <w:sz w:val="28"/>
        </w:rPr>
        <w:t xml:space="preserve">по форме, представленной в </w:t>
      </w:r>
      <w:r>
        <w:rPr>
          <w:sz w:val="28"/>
        </w:rPr>
        <w:t xml:space="preserve">Приложении № 1</w:t>
      </w:r>
      <w:r>
        <w:rPr>
          <w:color w:val="ff0000"/>
          <w:sz w:val="28"/>
        </w:rPr>
        <w:t xml:space="preserve"> </w:t>
      </w:r>
      <w:r>
        <w:rPr>
          <w:color w:val="000000" w:themeColor="text1"/>
          <w:sz w:val="28"/>
        </w:rPr>
        <w:t xml:space="preserve">(далее – заявка).</w:t>
      </w:r>
      <w:r>
        <w:rPr>
          <w:sz w:val="28"/>
          <w:szCs w:val="28"/>
        </w:rPr>
      </w:r>
      <w:r/>
    </w:p>
    <w:p>
      <w:pPr>
        <w:ind w:left="0" w:firstLine="0"/>
        <w:jc w:val="both"/>
        <w:spacing w:line="23" w:lineRule="atLeast"/>
        <w:rPr>
          <w:sz w:val="28"/>
        </w:rPr>
      </w:pPr>
      <w:r>
        <w:rPr>
          <w:sz w:val="28"/>
        </w:rPr>
        <w:tab/>
        <w:t xml:space="preserve">5.4. К заявке в обязательном порядке прилагаются следующие документы:</w:t>
      </w:r>
      <w:r/>
    </w:p>
    <w:p>
      <w:pPr>
        <w:pStyle w:val="908"/>
        <w:numPr>
          <w:ilvl w:val="1"/>
          <w:numId w:val="25"/>
        </w:numPr>
        <w:ind w:left="0" w:right="0" w:firstLine="709"/>
        <w:jc w:val="both"/>
        <w:spacing w:line="23" w:lineRule="atLeast"/>
        <w:tabs>
          <w:tab w:val="left" w:pos="992" w:leader="none"/>
        </w:tabs>
        <w:rPr>
          <w:sz w:val="28"/>
        </w:rPr>
      </w:pPr>
      <w:r>
        <w:rPr>
          <w:sz w:val="28"/>
        </w:rPr>
        <w:t xml:space="preserve">информация об участнике </w:t>
      </w:r>
      <w:r>
        <w:rPr>
          <w:color w:val="000000" w:themeColor="text1"/>
          <w:sz w:val="28"/>
        </w:rPr>
        <w:t xml:space="preserve">Конкурса</w:t>
      </w:r>
      <w:r>
        <w:rPr>
          <w:color w:val="ff0000"/>
          <w:sz w:val="28"/>
        </w:rPr>
        <w:t xml:space="preserve"> </w:t>
      </w:r>
      <w:r>
        <w:rPr>
          <w:sz w:val="28"/>
        </w:rPr>
        <w:t xml:space="preserve">по форме</w:t>
      </w:r>
      <w:r>
        <w:rPr>
          <w:sz w:val="28"/>
        </w:rPr>
        <w:t xml:space="preserve"> согласно Приложению № 2;</w:t>
      </w:r>
      <w:r/>
    </w:p>
    <w:p>
      <w:pPr>
        <w:pStyle w:val="908"/>
        <w:numPr>
          <w:ilvl w:val="1"/>
          <w:numId w:val="25"/>
        </w:numPr>
        <w:ind w:left="0" w:right="0" w:firstLine="709"/>
        <w:jc w:val="both"/>
        <w:spacing w:line="23" w:lineRule="atLeast"/>
        <w:tabs>
          <w:tab w:val="left" w:pos="992" w:leader="none"/>
        </w:tabs>
        <w:rPr>
          <w:color w:val="000000" w:themeColor="text1"/>
          <w:sz w:val="28"/>
        </w:rPr>
      </w:pPr>
      <w:r>
        <w:rPr>
          <w:sz w:val="28"/>
        </w:rPr>
        <w:t xml:space="preserve">справка о деятельности участника </w:t>
      </w:r>
      <w:r>
        <w:rPr>
          <w:color w:val="000000" w:themeColor="text1"/>
          <w:sz w:val="28"/>
        </w:rPr>
        <w:t xml:space="preserve">Конкурса</w:t>
      </w:r>
      <w:r>
        <w:rPr>
          <w:sz w:val="28"/>
        </w:rPr>
        <w:t xml:space="preserve"> (описывается история участника Конкурса, уникальн</w:t>
      </w:r>
      <w:r>
        <w:rPr>
          <w:color w:val="000000" w:themeColor="text1"/>
          <w:sz w:val="28"/>
        </w:rPr>
        <w:t xml:space="preserve">ость участника Конкурса или предлагаемо</w:t>
      </w:r>
      <w:r>
        <w:rPr>
          <w:color w:val="000000" w:themeColor="text1"/>
          <w:sz w:val="28"/>
        </w:rPr>
        <w:t xml:space="preserve">го продукта, достижения, проекты участника Конкурса, в том числе социальные и др.</w:t>
      </w:r>
      <w:r>
        <w:rPr>
          <w:color w:val="000000" w:themeColor="text1"/>
          <w:sz w:val="28"/>
        </w:rPr>
        <w:t xml:space="preserve">)</w:t>
      </w:r>
      <w:r>
        <w:rPr>
          <w:color w:val="000000" w:themeColor="text1"/>
          <w:sz w:val="28"/>
        </w:rPr>
        <w:t xml:space="preserve"> объемом </w:t>
      </w:r>
      <w:r>
        <w:rPr>
          <w:color w:val="000000" w:themeColor="text1"/>
          <w:sz w:val="28"/>
        </w:rPr>
        <w:t xml:space="preserve">не менее 0,5 страницы и не более 2х страниц А</w:t>
      </w:r>
      <w:r>
        <w:rPr>
          <w:color w:val="000000" w:themeColor="text1"/>
          <w:sz w:val="28"/>
        </w:rPr>
        <w:t xml:space="preserve">4</w:t>
      </w:r>
      <w:r>
        <w:rPr>
          <w:color w:val="000000" w:themeColor="text1"/>
          <w:sz w:val="28"/>
        </w:rPr>
        <w:t xml:space="preserve">, </w:t>
      </w:r>
      <w:r>
        <w:rPr>
          <w:color w:val="000000" w:themeColor="text1"/>
          <w:sz w:val="28"/>
        </w:rPr>
        <w:t xml:space="preserve">в редактируемом формате</w:t>
      </w:r>
      <w:r>
        <w:rPr>
          <w:color w:val="000000" w:themeColor="text1"/>
          <w:sz w:val="28"/>
        </w:rPr>
        <w:t xml:space="preserve">, шрифт </w:t>
      </w:r>
      <w:r>
        <w:rPr>
          <w:color w:val="000000" w:themeColor="text1"/>
          <w:sz w:val="28"/>
          <w:lang w:val="en-US"/>
        </w:rPr>
        <w:t xml:space="preserve">T</w:t>
      </w:r>
      <w:r>
        <w:rPr>
          <w:color w:val="000000" w:themeColor="text1"/>
          <w:sz w:val="28"/>
          <w:lang w:val="en-US"/>
        </w:rPr>
        <w:t xml:space="preserve">imes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lang w:val="en-US"/>
        </w:rPr>
        <w:t xml:space="preserve">New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lang w:val="en-US"/>
        </w:rPr>
        <w:t xml:space="preserve">Roman</w:t>
      </w:r>
      <w:r>
        <w:rPr>
          <w:color w:val="000000" w:themeColor="text1"/>
          <w:sz w:val="28"/>
        </w:rPr>
        <w:t xml:space="preserve">, №14). Данная информация будет использована для публикации в СМИ, на официальных ст</w:t>
      </w:r>
      <w:r>
        <w:rPr>
          <w:color w:val="000000" w:themeColor="text1"/>
          <w:sz w:val="28"/>
        </w:rPr>
        <w:t xml:space="preserve">раницах </w:t>
      </w:r>
      <w:r>
        <w:rPr>
          <w:color w:val="000000" w:themeColor="text1"/>
          <w:sz w:val="28"/>
        </w:rPr>
        <w:t xml:space="preserve">Организатора и Оператора </w:t>
      </w:r>
      <w:r>
        <w:rPr>
          <w:color w:val="000000" w:themeColor="text1"/>
          <w:sz w:val="28"/>
        </w:rPr>
        <w:t xml:space="preserve">Конкурса</w:t>
      </w:r>
      <w:r>
        <w:rPr>
          <w:color w:val="000000" w:themeColor="text1"/>
          <w:sz w:val="28"/>
        </w:rPr>
        <w:t xml:space="preserve">;</w:t>
      </w:r>
      <w:r>
        <w:rPr>
          <w:color w:val="000000" w:themeColor="text1"/>
        </w:rPr>
      </w:r>
      <w:r/>
    </w:p>
    <w:p>
      <w:pPr>
        <w:pStyle w:val="908"/>
        <w:numPr>
          <w:ilvl w:val="1"/>
          <w:numId w:val="25"/>
        </w:numPr>
        <w:ind w:left="0" w:right="0" w:firstLine="709"/>
        <w:jc w:val="both"/>
        <w:spacing w:line="23" w:lineRule="atLeast"/>
        <w:tabs>
          <w:tab w:val="left" w:pos="992" w:leader="none"/>
        </w:tabs>
        <w:rPr>
          <w:sz w:val="28"/>
        </w:rPr>
      </w:pPr>
      <w:r>
        <w:rPr>
          <w:sz w:val="28"/>
        </w:rPr>
        <w:t xml:space="preserve">согласие на обработку персональных данных и использование материалов </w:t>
      </w:r>
      <w:r>
        <w:rPr>
          <w:spacing w:val="-6"/>
          <w:sz w:val="28"/>
        </w:rPr>
        <w:t xml:space="preserve">Организатором и Оператором Конкурса (заполняется физическим лицом, подписавшим заявку от имени участника Конкурса) (Приложение № 3);</w:t>
      </w:r>
      <w:r/>
    </w:p>
    <w:p>
      <w:pPr>
        <w:pStyle w:val="908"/>
        <w:numPr>
          <w:ilvl w:val="1"/>
          <w:numId w:val="25"/>
        </w:numPr>
        <w:ind w:left="0" w:right="0" w:firstLine="709"/>
        <w:jc w:val="both"/>
        <w:spacing w:line="23" w:lineRule="atLeast"/>
        <w:tabs>
          <w:tab w:val="left" w:pos="992" w:leader="none"/>
        </w:tabs>
        <w:rPr>
          <w:color w:val="538135" w:themeColor="accent6" w:themeShade="BF"/>
          <w:sz w:val="28"/>
        </w:rPr>
      </w:pPr>
      <w:r>
        <w:rPr>
          <w:color w:val="538135" w:themeColor="accent6" w:themeShade="BF"/>
          <w:sz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справка об отсутствии неисполненных обязанностей по уплате налогов, сборов, страховых взносов, пеней, штрафов, процентов, подлежащих уплате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br/>
        <w:t xml:space="preserve">в соответствии с законодательством Российской Федерации о налогах и сборах, в сумме, превышающей 30 тысяч рублей, срок выдачи которой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br/>
        <w:t xml:space="preserve">не более 10 (десяти) рабочих дней до даты подачи заявки, заверенная налоговым органом;</w:t>
      </w:r>
      <w:r>
        <w:rPr>
          <w:color w:val="538135" w:themeColor="accent6" w:themeShade="BF"/>
          <w:sz w:val="28"/>
        </w:rPr>
      </w:r>
      <w:r/>
    </w:p>
    <w:p>
      <w:pPr>
        <w:pStyle w:val="908"/>
        <w:numPr>
          <w:ilvl w:val="1"/>
          <w:numId w:val="25"/>
        </w:numPr>
        <w:ind w:left="0" w:right="0" w:firstLine="709"/>
        <w:jc w:val="both"/>
        <w:spacing w:line="23" w:lineRule="atLeast"/>
        <w:tabs>
          <w:tab w:val="left" w:pos="992" w:leader="none"/>
        </w:tabs>
        <w:rPr>
          <w:sz w:val="28"/>
        </w:rPr>
      </w:pPr>
      <w:r>
        <w:rPr>
          <w:sz w:val="28"/>
        </w:rPr>
        <w:t xml:space="preserve">фотоматериалы о деятельности </w:t>
      </w:r>
      <w:r>
        <w:rPr>
          <w:strike w:val="0"/>
          <w:sz w:val="28"/>
        </w:rPr>
        <w:t xml:space="preserve">участника </w:t>
      </w:r>
      <w:r>
        <w:rPr>
          <w:strike w:val="0"/>
          <w:color w:val="000000" w:themeColor="text1"/>
          <w:sz w:val="28"/>
        </w:rPr>
        <w:t xml:space="preserve">Конкурса</w:t>
      </w:r>
      <w:r>
        <w:rPr>
          <w:strike w:val="0"/>
          <w:sz w:val="28"/>
        </w:rPr>
        <w:t xml:space="preserve"> (не менее 10 фотографий, качество фото не менее 300 </w:t>
      </w:r>
      <w:r>
        <w:rPr>
          <w:strike w:val="0"/>
          <w:sz w:val="28"/>
          <w:lang w:val="en-US"/>
        </w:rPr>
        <w:t xml:space="preserve">dpi</w:t>
      </w:r>
      <w:r>
        <w:rPr>
          <w:strike w:val="0"/>
          <w:sz w:val="28"/>
        </w:rPr>
        <w:t xml:space="preserve">).</w:t>
      </w:r>
      <w:r>
        <w:rPr>
          <w:sz w:val="28"/>
        </w:rPr>
        <w:t xml:space="preserve"> Ссылка на папку с фотоматериалами, размещенную в облачных сервисах, указывается отдельной строкой в заявке</w:t>
      </w:r>
      <w:r>
        <w:rPr>
          <w:sz w:val="28"/>
        </w:rPr>
        <w:t xml:space="preserve">.</w:t>
      </w:r>
      <w:r/>
    </w:p>
    <w:p>
      <w:pPr>
        <w:jc w:val="both"/>
        <w:spacing w:line="23" w:lineRule="atLeast"/>
        <w:rPr>
          <w:color w:val="000000" w:themeColor="text1"/>
          <w:sz w:val="28"/>
          <w:highlight w:val="none"/>
        </w:rPr>
      </w:pPr>
      <w:r>
        <w:rPr>
          <w:sz w:val="28"/>
        </w:rPr>
        <w:tab/>
        <w:t xml:space="preserve">5.5. Администрации муниципальны</w:t>
      </w:r>
      <w:r>
        <w:rPr>
          <w:color w:val="000000" w:themeColor="text1"/>
          <w:sz w:val="28"/>
        </w:rPr>
        <w:t xml:space="preserve">х </w:t>
      </w:r>
      <w:r>
        <w:rPr>
          <w:color w:val="000000" w:themeColor="text1"/>
          <w:sz w:val="28"/>
        </w:rPr>
        <w:t xml:space="preserve">образований </w:t>
      </w:r>
      <w:r>
        <w:rPr>
          <w:color w:val="000000" w:themeColor="text1"/>
          <w:sz w:val="28"/>
        </w:rPr>
        <w:t xml:space="preserve">Бе</w:t>
      </w:r>
      <w:r>
        <w:rPr>
          <w:sz w:val="28"/>
        </w:rPr>
        <w:t xml:space="preserve">лгородской области принимают заяв</w:t>
      </w:r>
      <w:r>
        <w:rPr>
          <w:color w:val="000000" w:themeColor="text1"/>
          <w:sz w:val="28"/>
        </w:rPr>
        <w:t xml:space="preserve">ки </w:t>
      </w:r>
      <w:r>
        <w:rPr>
          <w:color w:val="000000" w:themeColor="text1"/>
          <w:sz w:val="28"/>
        </w:rPr>
        <w:t xml:space="preserve">от участников Конкурса вместе с прилагаемыми документами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 xml:space="preserve">и формируют их в единый пакет</w:t>
      </w:r>
      <w:r>
        <w:rPr>
          <w:color w:val="000000" w:themeColor="text1"/>
          <w:sz w:val="28"/>
        </w:rPr>
        <w:t xml:space="preserve">, который направляется в адрес Организатора Конкурс</w:t>
      </w:r>
      <w:r>
        <w:rPr>
          <w:color w:val="000000" w:themeColor="text1"/>
          <w:sz w:val="28"/>
          <w:highlight w:val="none"/>
        </w:rPr>
        <w:t xml:space="preserve">а и сопровождается пись</w:t>
      </w:r>
      <w:r>
        <w:rPr>
          <w:color w:val="000000" w:themeColor="text1"/>
          <w:sz w:val="28"/>
          <w:highlight w:val="none"/>
        </w:rPr>
        <w:t xml:space="preserve">мо</w:t>
      </w:r>
      <w:r>
        <w:rPr>
          <w:sz w:val="28"/>
          <w:highlight w:val="none"/>
        </w:rPr>
        <w:t xml:space="preserve">м на имя начальника управления по туризму Белгородской области за подписью главы администрации или заместителя главы администр</w:t>
      </w:r>
      <w:r>
        <w:rPr>
          <w:sz w:val="28"/>
          <w:highlight w:val="none"/>
        </w:rPr>
        <w:t xml:space="preserve">ации, курирующего сфер</w:t>
      </w:r>
      <w:r>
        <w:rPr>
          <w:color w:val="000000" w:themeColor="text1"/>
          <w:sz w:val="28"/>
          <w:highlight w:val="none"/>
        </w:rPr>
        <w:t xml:space="preserve">у туризма, </w:t>
      </w:r>
      <w:r>
        <w:rPr>
          <w:color w:val="000000" w:themeColor="text1"/>
          <w:sz w:val="28"/>
          <w:highlight w:val="none"/>
        </w:rPr>
        <w:t xml:space="preserve">по форме согласно</w:t>
      </w:r>
      <w:r>
        <w:rPr>
          <w:color w:val="000000" w:themeColor="text1"/>
          <w:sz w:val="28"/>
          <w:highlight w:val="none"/>
        </w:rPr>
        <w:t xml:space="preserve"> </w:t>
      </w:r>
      <w:r>
        <w:rPr>
          <w:color w:val="000000" w:themeColor="text1"/>
          <w:sz w:val="28"/>
          <w:highlight w:val="none"/>
        </w:rPr>
        <w:t xml:space="preserve">Приложени</w:t>
      </w:r>
      <w:r>
        <w:rPr>
          <w:color w:val="000000" w:themeColor="text1"/>
          <w:sz w:val="28"/>
          <w:highlight w:val="none"/>
        </w:rPr>
        <w:t xml:space="preserve">ю </w:t>
        <w:br/>
        <w:t xml:space="preserve">№ 4</w:t>
      </w:r>
      <w:r>
        <w:rPr>
          <w:color w:val="000000" w:themeColor="text1"/>
          <w:sz w:val="28"/>
          <w:highlight w:val="none"/>
        </w:rPr>
        <w:t xml:space="preserve">.</w:t>
      </w:r>
      <w:r>
        <w:rPr>
          <w:highlight w:val="none"/>
        </w:rPr>
      </w:r>
      <w:r/>
    </w:p>
    <w:p>
      <w:pPr>
        <w:ind w:left="0" w:firstLine="708"/>
        <w:jc w:val="both"/>
        <w:spacing w:line="23" w:lineRule="atLeast"/>
        <w:rPr>
          <w:color w:val="000000" w:themeColor="text1"/>
          <w:sz w:val="28"/>
          <w:szCs w:val="28"/>
          <w:highlight w:val="none"/>
        </w:rPr>
      </w:pPr>
      <w:r>
        <w:rPr>
          <w:sz w:val="28"/>
          <w:highlight w:val="none"/>
        </w:rPr>
        <w:t xml:space="preserve">5.6. </w:t>
      </w:r>
      <w:r>
        <w:rPr>
          <w:color w:val="000000" w:themeColor="text1"/>
          <w:sz w:val="28"/>
          <w:highlight w:val="none"/>
        </w:rPr>
        <w:t xml:space="preserve">Р</w:t>
      </w:r>
      <w:r>
        <w:rPr>
          <w:color w:val="000000" w:themeColor="text1"/>
          <w:sz w:val="28"/>
          <w:highlight w:val="none"/>
        </w:rPr>
        <w:t xml:space="preserve">ассмотрение заявок на участие в</w:t>
      </w:r>
      <w:r>
        <w:rPr>
          <w:color w:val="000000" w:themeColor="text1"/>
          <w:sz w:val="28"/>
          <w:highlight w:val="none"/>
        </w:rPr>
        <w:t xml:space="preserve"> Конкурсе (проверка заявок на соответствие положению</w:t>
      </w:r>
      <w:r>
        <w:rPr>
          <w:color w:val="000000" w:themeColor="text1"/>
          <w:sz w:val="28"/>
          <w:highlight w:val="none"/>
        </w:rPr>
        <w:t xml:space="preserve">)</w:t>
      </w:r>
      <w:r>
        <w:rPr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проводится </w:t>
      </w:r>
      <w:r>
        <w:rPr>
          <w:sz w:val="28"/>
          <w:highlight w:val="none"/>
        </w:rPr>
        <w:t xml:space="preserve">Организатором Конкурса</w:t>
      </w:r>
      <w:r>
        <w:rPr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в течение </w:t>
        <w:br/>
        <w:t xml:space="preserve">5 рабочих дней с даты окончания</w:t>
      </w:r>
      <w:r>
        <w:rPr>
          <w:sz w:val="28"/>
          <w:highlight w:val="none"/>
        </w:rPr>
        <w:t xml:space="preserve"> приема заявок.</w:t>
      </w:r>
      <w:r>
        <w:rPr>
          <w:highlight w:val="none"/>
        </w:rPr>
      </w:r>
      <w:r/>
    </w:p>
    <w:p>
      <w:pPr>
        <w:ind w:left="0" w:firstLine="708"/>
        <w:jc w:val="both"/>
        <w:spacing w:line="23" w:lineRule="atLeast"/>
        <w:rPr>
          <w:color w:val="000000" w:themeColor="text1"/>
          <w:sz w:val="28"/>
          <w:szCs w:val="28"/>
        </w:rPr>
      </w:pPr>
      <w:r>
        <w:rPr>
          <w:sz w:val="28"/>
          <w:highlight w:val="none"/>
        </w:rPr>
        <w:t xml:space="preserve">Заявки, </w:t>
      </w:r>
      <w:r>
        <w:rPr>
          <w:sz w:val="28"/>
          <w:highlight w:val="none"/>
        </w:rPr>
        <w:t xml:space="preserve">оформленные с нарушением </w:t>
      </w:r>
      <w:r>
        <w:rPr>
          <w:sz w:val="28"/>
          <w:highlight w:val="none"/>
        </w:rPr>
        <w:t xml:space="preserve">требований, </w:t>
      </w:r>
      <w:r>
        <w:rPr>
          <w:sz w:val="28"/>
          <w:highlight w:val="none"/>
        </w:rPr>
        <w:t xml:space="preserve">представленные не в пол</w:t>
      </w:r>
      <w:r>
        <w:rPr>
          <w:color w:val="000000" w:themeColor="text1"/>
          <w:sz w:val="28"/>
          <w:highlight w:val="none"/>
        </w:rPr>
        <w:t xml:space="preserve">ном объеме </w:t>
      </w:r>
      <w:r>
        <w:rPr>
          <w:color w:val="000000" w:themeColor="text1"/>
          <w:sz w:val="28"/>
          <w:highlight w:val="none"/>
        </w:rPr>
        <w:t xml:space="preserve">и/</w:t>
      </w:r>
      <w:r>
        <w:rPr>
          <w:color w:val="000000" w:themeColor="text1"/>
          <w:sz w:val="28"/>
          <w:highlight w:val="none"/>
        </w:rPr>
        <w:t xml:space="preserve">или позднее</w:t>
      </w:r>
      <w:r>
        <w:rPr>
          <w:color w:val="000000" w:themeColor="text1"/>
          <w:sz w:val="28"/>
          <w:highlight w:val="none"/>
        </w:rPr>
        <w:t xml:space="preserve"> срока,</w:t>
      </w:r>
      <w:r>
        <w:rPr>
          <w:color w:val="000000" w:themeColor="text1"/>
          <w:sz w:val="28"/>
          <w:highlight w:val="none"/>
        </w:rPr>
        <w:t xml:space="preserve"> не рассматриваются </w:t>
      </w:r>
      <w:r>
        <w:rPr>
          <w:color w:val="000000" w:themeColor="text1"/>
          <w:sz w:val="28"/>
          <w:highlight w:val="none"/>
        </w:rPr>
        <w:t xml:space="preserve">и не </w:t>
      </w:r>
      <w:r>
        <w:rPr>
          <w:color w:val="000000" w:themeColor="text1"/>
          <w:sz w:val="28"/>
        </w:rPr>
        <w:t xml:space="preserve">возвращаются.</w:t>
      </w:r>
      <w:r/>
    </w:p>
    <w:p>
      <w:pPr>
        <w:ind w:left="0" w:firstLine="0"/>
        <w:jc w:val="both"/>
        <w:spacing w:line="23" w:lineRule="atLeast"/>
        <w:rPr>
          <w:sz w:val="32"/>
        </w:rPr>
      </w:pPr>
      <w:r>
        <w:rPr>
          <w:color w:val="000000" w:themeColor="text1"/>
          <w:sz w:val="28"/>
        </w:rPr>
        <w:tab/>
        <w:t xml:space="preserve">5.7. Ответственность за соблюдение</w:t>
      </w:r>
      <w:r>
        <w:rPr>
          <w:color w:val="000000" w:themeColor="text1"/>
          <w:sz w:val="28"/>
        </w:rPr>
        <w:t xml:space="preserve"> авторских прав </w:t>
      </w:r>
      <w:r>
        <w:rPr>
          <w:color w:val="000000" w:themeColor="text1"/>
          <w:sz w:val="28"/>
        </w:rPr>
        <w:t xml:space="preserve">на пре</w:t>
      </w:r>
      <w:r>
        <w:rPr>
          <w:sz w:val="28"/>
        </w:rPr>
        <w:t xml:space="preserve">дставленные </w:t>
      </w:r>
      <w:r>
        <w:rPr>
          <w:sz w:val="28"/>
        </w:rPr>
        <w:br/>
        <w:t xml:space="preserve">в составе конкурсной заявки фотоматериалы несут участники Конкурса. </w:t>
      </w:r>
      <w:r/>
    </w:p>
    <w:p>
      <w:pPr>
        <w:pStyle w:val="908"/>
        <w:ind w:left="709" w:firstLine="0"/>
        <w:jc w:val="both"/>
        <w:spacing w:line="23" w:lineRule="atLeast"/>
        <w:tabs>
          <w:tab w:val="left" w:pos="1134" w:leader="none"/>
        </w:tabs>
        <w:rPr>
          <w:sz w:val="32"/>
        </w:rPr>
      </w:pPr>
      <w:r>
        <w:rPr>
          <w:sz w:val="32"/>
        </w:rPr>
      </w:r>
      <w:r/>
    </w:p>
    <w:p>
      <w:pPr>
        <w:pStyle w:val="730"/>
        <w:numPr>
          <w:ilvl w:val="1"/>
          <w:numId w:val="9"/>
        </w:numPr>
        <w:ind w:left="0" w:firstLine="0"/>
        <w:jc w:val="center"/>
        <w:spacing w:line="23" w:lineRule="atLeast"/>
        <w:tabs>
          <w:tab w:val="left" w:pos="284" w:leader="none"/>
        </w:tabs>
        <w:rPr>
          <w:highlight w:val="none"/>
        </w:rPr>
      </w:pPr>
      <w:r>
        <w:rPr>
          <w:highlight w:val="none"/>
        </w:rPr>
        <w:t xml:space="preserve">Порядок определения победителей Конкурса</w:t>
      </w:r>
      <w:r>
        <w:rPr>
          <w:highlight w:val="none"/>
        </w:rPr>
      </w:r>
      <w:r/>
    </w:p>
    <w:p>
      <w:pPr>
        <w:pStyle w:val="906"/>
        <w:ind w:left="0"/>
        <w:spacing w:line="23" w:lineRule="atLeast"/>
        <w:rPr>
          <w:b/>
          <w:bCs/>
          <w:sz w:val="32"/>
          <w:szCs w:val="32"/>
          <w:highlight w:val="none"/>
        </w:rPr>
      </w:pPr>
      <w:r>
        <w:rPr>
          <w:b/>
          <w:sz w:val="32"/>
          <w:highlight w:val="none"/>
        </w:rPr>
      </w:r>
      <w:r>
        <w:rPr>
          <w:highlight w:val="none"/>
        </w:rPr>
      </w:r>
      <w:r/>
    </w:p>
    <w:p>
      <w:pPr>
        <w:ind w:left="0" w:right="0" w:firstLine="0"/>
        <w:jc w:val="both"/>
        <w:spacing w:line="23" w:lineRule="atLeast"/>
        <w:rPr>
          <w:sz w:val="28"/>
          <w:szCs w:val="28"/>
          <w:highlight w:val="none"/>
        </w:rPr>
      </w:pPr>
      <w:r>
        <w:rPr>
          <w:sz w:val="28"/>
          <w:highlight w:val="none"/>
        </w:rPr>
        <w:tab/>
        <w:t xml:space="preserve">6.1. </w:t>
      </w:r>
      <w:r>
        <w:rPr>
          <w:sz w:val="28"/>
          <w:highlight w:val="none"/>
        </w:rPr>
        <w:t xml:space="preserve">Оператор Конкурса</w:t>
      </w:r>
      <w:r>
        <w:rPr>
          <w:sz w:val="28"/>
          <w:highlight w:val="none"/>
        </w:rPr>
        <w:t xml:space="preserve"> в течение 10 рабочих дней с даты окончания приема заявок </w:t>
      </w:r>
      <w:r>
        <w:rPr>
          <w:sz w:val="28"/>
          <w:highlight w:val="none"/>
        </w:rPr>
        <w:t xml:space="preserve">формирует </w:t>
      </w:r>
      <w:r>
        <w:rPr>
          <w:sz w:val="28"/>
          <w:highlight w:val="none"/>
        </w:rPr>
        <w:t xml:space="preserve">состав Конкурсной комиссии </w:t>
      </w:r>
      <w:r>
        <w:rPr>
          <w:sz w:val="28"/>
          <w:highlight w:val="none"/>
        </w:rPr>
        <w:t xml:space="preserve">и </w:t>
      </w:r>
      <w:r>
        <w:rPr>
          <w:sz w:val="28"/>
          <w:highlight w:val="none"/>
        </w:rPr>
        <w:t xml:space="preserve">направляет на согласование</w:t>
      </w:r>
      <w:r>
        <w:rPr>
          <w:sz w:val="28"/>
          <w:highlight w:val="none"/>
        </w:rPr>
        <w:t xml:space="preserve"> Организатор</w:t>
      </w:r>
      <w:r>
        <w:rPr>
          <w:sz w:val="28"/>
          <w:highlight w:val="none"/>
        </w:rPr>
        <w:t xml:space="preserve">у</w:t>
      </w:r>
      <w:r>
        <w:rPr>
          <w:sz w:val="28"/>
          <w:highlight w:val="none"/>
        </w:rPr>
        <w:t xml:space="preserve"> Конкурса в соответствии со следующими требованиями к членам Конкурсной комиссии: </w:t>
      </w:r>
      <w:r>
        <w:rPr>
          <w:highlight w:val="none"/>
        </w:rPr>
      </w:r>
      <w:r/>
    </w:p>
    <w:p>
      <w:pPr>
        <w:pStyle w:val="908"/>
        <w:numPr>
          <w:ilvl w:val="0"/>
          <w:numId w:val="27"/>
        </w:numPr>
        <w:ind w:left="0" w:right="0" w:firstLine="709"/>
        <w:jc w:val="both"/>
        <w:spacing w:line="23" w:lineRule="atLeast"/>
        <w:tabs>
          <w:tab w:val="left" w:pos="992" w:leader="none"/>
        </w:tabs>
        <w:rPr>
          <w:sz w:val="28"/>
          <w:szCs w:val="28"/>
        </w:rPr>
      </w:pPr>
      <w:r>
        <w:rPr>
          <w:sz w:val="28"/>
          <w:highlight w:val="none"/>
        </w:rPr>
      </w:r>
      <w:r>
        <w:rPr>
          <w:sz w:val="28"/>
          <w:highlight w:val="none"/>
        </w:rPr>
        <w:t xml:space="preserve">гражданство – Российская</w:t>
      </w:r>
      <w:r>
        <w:rPr>
          <w:sz w:val="28"/>
        </w:rPr>
        <w:t xml:space="preserve"> Федерация;</w:t>
      </w:r>
      <w:r>
        <w:rPr>
          <w:sz w:val="28"/>
        </w:rPr>
      </w:r>
      <w:r/>
    </w:p>
    <w:p>
      <w:pPr>
        <w:pStyle w:val="908"/>
        <w:numPr>
          <w:ilvl w:val="0"/>
          <w:numId w:val="27"/>
        </w:numPr>
        <w:ind w:left="0" w:right="0" w:firstLine="709"/>
        <w:jc w:val="both"/>
        <w:spacing w:line="23" w:lineRule="atLeast"/>
        <w:tabs>
          <w:tab w:val="left" w:pos="992" w:leader="none"/>
        </w:tabs>
        <w:rPr>
          <w:sz w:val="28"/>
          <w:szCs w:val="28"/>
        </w:rPr>
      </w:pPr>
      <w:r>
        <w:rPr>
          <w:sz w:val="28"/>
        </w:rPr>
        <w:t xml:space="preserve">в</w:t>
      </w:r>
      <w:r>
        <w:rPr>
          <w:sz w:val="28"/>
        </w:rPr>
        <w:t xml:space="preserve">ысшее образование;</w:t>
      </w:r>
      <w:r>
        <w:rPr>
          <w:sz w:val="28"/>
        </w:rPr>
      </w:r>
      <w:r/>
    </w:p>
    <w:p>
      <w:pPr>
        <w:pStyle w:val="908"/>
        <w:numPr>
          <w:ilvl w:val="0"/>
          <w:numId w:val="27"/>
        </w:numPr>
        <w:ind w:left="0" w:right="0" w:firstLine="709"/>
        <w:jc w:val="both"/>
        <w:spacing w:line="23" w:lineRule="atLeast"/>
        <w:tabs>
          <w:tab w:val="left" w:pos="992" w:leader="none"/>
        </w:tabs>
        <w:rPr>
          <w:color w:val="000000" w:themeColor="text1"/>
        </w:rPr>
      </w:pPr>
      <w:r>
        <w:rPr>
          <w:sz w:val="28"/>
        </w:rPr>
      </w:r>
      <w:r>
        <w:rPr>
          <w:sz w:val="28"/>
        </w:rPr>
        <w:t xml:space="preserve">о</w:t>
      </w:r>
      <w:r>
        <w:rPr>
          <w:sz w:val="28"/>
        </w:rPr>
        <w:t xml:space="preserve">пыт работы не менее пяти лет в сфере туризма, </w:t>
      </w:r>
      <w:r>
        <w:rPr>
          <w:sz w:val="28"/>
        </w:rPr>
        <w:t xml:space="preserve">индустрии гостеприимства, культуры, маркетинга, рекламы, PR, работы в исполнительных органах</w:t>
      </w:r>
      <w:r>
        <w:rPr>
          <w:sz w:val="28"/>
        </w:rPr>
        <w:t xml:space="preserve">, профильных образовательных (обучающих) учреждениях, профильных общественных организациях, </w:t>
      </w:r>
      <w:r>
        <w:rPr>
          <w:sz w:val="28"/>
        </w:rPr>
        <w:t xml:space="preserve">промышленных предприятиях, оказывающих ус</w:t>
      </w:r>
      <w:r>
        <w:rPr>
          <w:sz w:val="28"/>
        </w:rPr>
        <w:t xml:space="preserve">луги в сфере промыш</w:t>
      </w:r>
      <w:r>
        <w:rPr>
          <w:color w:val="000000" w:themeColor="text1"/>
          <w:sz w:val="28"/>
        </w:rPr>
        <w:t xml:space="preserve">ленного туризма. </w:t>
      </w:r>
      <w:r>
        <w:rPr>
          <w:color w:val="000000" w:themeColor="text1"/>
          <w:sz w:val="28"/>
        </w:rPr>
        <w:t xml:space="preserve">Квалификация членов Конкурсной комиссии Подтверждается информацией представленной Оператором Конкурса.</w:t>
      </w:r>
      <w:r>
        <w:rPr>
          <w:color w:val="000000" w:themeColor="text1"/>
          <w:sz w:val="28"/>
        </w:rPr>
      </w:r>
      <w:r/>
    </w:p>
    <w:p>
      <w:pPr>
        <w:ind w:left="0" w:firstLine="0"/>
        <w:jc w:val="both"/>
        <w:spacing w:line="23" w:lineRule="atLeast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ab/>
        <w:t xml:space="preserve">6.2. Конкурсная комиссия состоит из команд по каждой из номинаций Конкурса. Каждая </w:t>
      </w:r>
      <w:r>
        <w:rPr>
          <w:color w:val="000000" w:themeColor="text1"/>
          <w:sz w:val="28"/>
        </w:rPr>
        <w:t xml:space="preserve">команда</w:t>
      </w:r>
      <w:r>
        <w:rPr>
          <w:color w:val="000000" w:themeColor="text1"/>
          <w:sz w:val="28"/>
        </w:rPr>
        <w:t xml:space="preserve"> включает не менее 3 человек, где одним из членов коман</w:t>
      </w:r>
      <w:r>
        <w:rPr>
          <w:color w:val="000000" w:themeColor="text1"/>
          <w:sz w:val="28"/>
        </w:rPr>
        <w:t xml:space="preserve">ды является профильный специалист в соответствующей номинации. </w:t>
      </w:r>
      <w:r>
        <w:rPr>
          <w:color w:val="000000" w:themeColor="text1"/>
          <w:sz w:val="28"/>
        </w:rPr>
        <w:t xml:space="preserve">Количество команд определяется организатором Конкурса в зависимости от количества заявок, поданных на участие в Конкурсе в течение 10 рабочих дней с даты окончания приема заявок формирует состав Конкурсной комиссии.</w:t>
      </w:r>
      <w:r>
        <w:rPr>
          <w:color w:val="000000" w:themeColor="text1"/>
        </w:rPr>
      </w:r>
      <w:r/>
    </w:p>
    <w:p>
      <w:pPr>
        <w:ind w:left="0" w:firstLine="0"/>
        <w:jc w:val="both"/>
        <w:spacing w:line="23" w:lineRule="atLeast"/>
        <w:rPr>
          <w:b w:val="0"/>
          <w:bCs w:val="0"/>
          <w:highlight w:val="none"/>
        </w:rPr>
      </w:pPr>
      <w:r>
        <w:rPr>
          <w:color w:val="000000" w:themeColor="text1"/>
          <w:sz w:val="28"/>
        </w:rPr>
        <w:tab/>
        <w:t xml:space="preserve">6.3. Определение победителей Конкурса п</w:t>
      </w:r>
      <w:r>
        <w:rPr>
          <w:color w:val="000000" w:themeColor="text1"/>
          <w:sz w:val="28"/>
        </w:rPr>
        <w:t xml:space="preserve">роизводится на осно</w:t>
      </w:r>
      <w:r>
        <w:rPr>
          <w:sz w:val="28"/>
        </w:rPr>
        <w:t xml:space="preserve">вании </w:t>
      </w:r>
      <w:r>
        <w:rPr>
          <w:sz w:val="28"/>
        </w:rPr>
        <w:t xml:space="preserve">методики о</w:t>
      </w:r>
      <w:r>
        <w:rPr>
          <w:b w:val="0"/>
          <w:bCs w:val="0"/>
          <w:sz w:val="28"/>
        </w:rPr>
        <w:t xml:space="preserve">ц</w:t>
      </w:r>
      <w:r>
        <w:rPr>
          <w:b w:val="0"/>
          <w:bCs w:val="0"/>
          <w:sz w:val="28"/>
          <w:highlight w:val="none"/>
        </w:rPr>
        <w:t xml:space="preserve">енки </w:t>
      </w:r>
      <w:r>
        <w:rPr>
          <w:b w:val="0"/>
          <w:bCs w:val="0"/>
          <w:sz w:val="28"/>
          <w:highlight w:val="none"/>
        </w:rPr>
        <w:t xml:space="preserve">сервиса объектов гостеприимства Белгородской</w:t>
      </w:r>
      <w:r>
        <w:rPr>
          <w:b w:val="0"/>
          <w:bCs w:val="0"/>
          <w:sz w:val="28"/>
          <w:highlight w:val="none"/>
        </w:rPr>
        <w:t xml:space="preserve"> области</w:t>
      </w:r>
      <w:r>
        <w:rPr>
          <w:b w:val="0"/>
          <w:bCs w:val="0"/>
          <w:sz w:val="28"/>
          <w:highlight w:val="none"/>
        </w:rPr>
        <w:t xml:space="preserve">, указанной в методических рекомендациях «Стандарт гостеприимства Белогорья».</w:t>
      </w:r>
      <w:r>
        <w:rPr>
          <w:highlight w:val="none"/>
        </w:rPr>
      </w:r>
      <w:r/>
    </w:p>
    <w:p>
      <w:pPr>
        <w:ind w:left="0" w:firstLine="0"/>
        <w:jc w:val="both"/>
        <w:spacing w:line="23" w:lineRule="atLeast"/>
        <w:rPr>
          <w:color w:val="000000" w:themeColor="text1"/>
          <w:highlight w:val="none"/>
        </w:rPr>
      </w:pPr>
      <w:r>
        <w:rPr>
          <w:b w:val="0"/>
          <w:bCs w:val="0"/>
          <w:sz w:val="28"/>
          <w:highlight w:val="none"/>
        </w:rPr>
        <w:tab/>
        <w:t xml:space="preserve">6.4. Оценка заявок</w:t>
      </w:r>
      <w:r>
        <w:rPr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осуществляется </w:t>
      </w:r>
      <w:r>
        <w:rPr>
          <w:sz w:val="28"/>
          <w:highlight w:val="none"/>
        </w:rPr>
        <w:t xml:space="preserve">путем проведен</w:t>
      </w:r>
      <w:r>
        <w:rPr>
          <w:sz w:val="28"/>
          <w:highlight w:val="none"/>
        </w:rPr>
        <w:t xml:space="preserve">ия сервисного аудита членами Конкурсной комиссии </w:t>
      </w:r>
      <w:r>
        <w:rPr>
          <w:sz w:val="28"/>
          <w:highlight w:val="none"/>
        </w:rPr>
        <w:t xml:space="preserve">в</w:t>
      </w:r>
      <w:r>
        <w:rPr>
          <w:sz w:val="28"/>
          <w:highlight w:val="none"/>
        </w:rPr>
        <w:t xml:space="preserve"> соответствии с </w:t>
      </w:r>
      <w:r>
        <w:rPr>
          <w:sz w:val="28"/>
          <w:highlight w:val="none"/>
        </w:rPr>
        <w:t xml:space="preserve">опросны</w:t>
      </w:r>
      <w:r>
        <w:rPr>
          <w:sz w:val="28"/>
          <w:highlight w:val="none"/>
        </w:rPr>
        <w:t xml:space="preserve">ми</w:t>
      </w:r>
      <w:r>
        <w:rPr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листами</w:t>
      </w:r>
      <w:r>
        <w:rPr>
          <w:sz w:val="28"/>
          <w:highlight w:val="none"/>
        </w:rPr>
        <w:t xml:space="preserve"> (</w:t>
      </w:r>
      <w:r>
        <w:rPr>
          <w:sz w:val="28"/>
          <w:highlight w:val="none"/>
        </w:rPr>
        <w:t xml:space="preserve">прил</w:t>
      </w:r>
      <w:r>
        <w:rPr>
          <w:color w:val="000000" w:themeColor="text1"/>
          <w:sz w:val="28"/>
          <w:highlight w:val="none"/>
        </w:rPr>
        <w:t xml:space="preserve">ожение</w:t>
      </w:r>
      <w:r>
        <w:rPr>
          <w:color w:val="000000" w:themeColor="text1"/>
          <w:sz w:val="28"/>
          <w:highlight w:val="none"/>
        </w:rPr>
        <w:t xml:space="preserve"> </w:t>
      </w:r>
      <w:r>
        <w:rPr>
          <w:color w:val="000000" w:themeColor="text1"/>
          <w:sz w:val="28"/>
          <w:highlight w:val="none"/>
        </w:rPr>
        <w:t xml:space="preserve">к методическим рекомендациям «Стандарт гостеприимства Белогорья»</w:t>
      </w:r>
      <w:r>
        <w:rPr>
          <w:color w:val="000000" w:themeColor="text1"/>
          <w:sz w:val="28"/>
          <w:highlight w:val="none"/>
        </w:rPr>
        <w:t xml:space="preserve">)</w:t>
      </w:r>
      <w:r>
        <w:rPr>
          <w:color w:val="000000" w:themeColor="text1"/>
          <w:sz w:val="28"/>
          <w:highlight w:val="none"/>
        </w:rPr>
        <w:t xml:space="preserve">.</w:t>
      </w:r>
      <w:r>
        <w:rPr>
          <w:color w:val="000000" w:themeColor="text1"/>
          <w:highlight w:val="none"/>
        </w:rPr>
        <w:t xml:space="preserve"> </w:t>
      </w:r>
      <w:r>
        <w:rPr>
          <w:highlight w:val="none"/>
        </w:rPr>
      </w:r>
      <w:r/>
    </w:p>
    <w:p>
      <w:pPr>
        <w:ind w:left="0" w:firstLine="708"/>
        <w:jc w:val="both"/>
        <w:spacing w:line="23" w:lineRule="atLeast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Сервисный аудит проводится </w:t>
      </w:r>
      <w:r>
        <w:rPr>
          <w:sz w:val="28"/>
          <w:szCs w:val="28"/>
          <w:highlight w:val="none"/>
        </w:rPr>
        <w:t xml:space="preserve">в срок до 10 декабря 2025 года  организацией, определенной Оператором Конкурса по результатам проведения электронного аукциона на право заключения договора на оказание  услуг </w:t>
      </w:r>
      <w:r>
        <w:rPr>
          <w:rFonts w:ascii="Times New Roman" w:hAnsi="Times New Roman"/>
          <w:sz w:val="28"/>
          <w:szCs w:val="28"/>
          <w:highlight w:val="none"/>
          <w:lang w:eastAsia="en-US"/>
        </w:rPr>
        <w:t xml:space="preserve">по организации </w:t>
      </w:r>
      <w:r>
        <w:rPr>
          <w:rFonts w:ascii="Times New Roman" w:hAnsi="Times New Roman"/>
          <w:sz w:val="28"/>
          <w:szCs w:val="28"/>
          <w:highlight w:val="none"/>
          <w:lang w:eastAsia="en-US"/>
        </w:rPr>
        <w:t xml:space="preserve">и проведению областного конкурса «Стандарт гостеприимства Белогорья». </w:t>
      </w:r>
      <w:r>
        <w:rPr>
          <w:highlight w:val="none"/>
        </w:rPr>
      </w:r>
      <w:r/>
    </w:p>
    <w:p>
      <w:pPr>
        <w:ind w:left="0" w:firstLine="0"/>
        <w:jc w:val="both"/>
        <w:spacing w:line="23" w:lineRule="atLeast"/>
        <w:rPr>
          <w:color w:val="000000" w:themeColor="text1"/>
          <w:sz w:val="28"/>
          <w:highlight w:val="none"/>
        </w:rPr>
      </w:pPr>
      <w:r>
        <w:rPr>
          <w:color w:val="000000" w:themeColor="text1"/>
          <w:sz w:val="28"/>
          <w:highlight w:val="none"/>
        </w:rPr>
        <w:tab/>
        <w:t xml:space="preserve">6.5. </w:t>
      </w:r>
      <w:r>
        <w:rPr>
          <w:color w:val="000000" w:themeColor="text1"/>
          <w:sz w:val="28"/>
          <w:highlight w:val="none"/>
        </w:rPr>
        <w:t xml:space="preserve">Итоговое решение о присуждении / не присуждении знака Гостеприимное Белогорье принимается общим решением членов команды Конкурсной комиссии с оформлением итогового протокола Конкурсной комиссии, утверждаемого Организатором Конкурса</w:t>
      </w:r>
      <w:r>
        <w:rPr>
          <w:color w:val="000000" w:themeColor="text1"/>
          <w:sz w:val="28"/>
          <w:highlight w:val="none"/>
        </w:rPr>
        <w:t xml:space="preserve">.</w:t>
      </w:r>
      <w:r>
        <w:rPr>
          <w:highlight w:val="none"/>
        </w:rPr>
      </w:r>
      <w:r/>
    </w:p>
    <w:p>
      <w:pPr>
        <w:ind w:left="0" w:firstLine="0"/>
        <w:jc w:val="both"/>
        <w:spacing w:line="23" w:lineRule="atLeast"/>
        <w:rPr>
          <w:sz w:val="28"/>
        </w:rPr>
      </w:pPr>
      <w:r>
        <w:rPr>
          <w:color w:val="000000" w:themeColor="text1"/>
          <w:sz w:val="28"/>
          <w:highlight w:val="none"/>
        </w:rPr>
        <w:tab/>
        <w:t xml:space="preserve">6.6. Победителям Конкурса</w:t>
      </w:r>
      <w:r>
        <w:rPr>
          <w:color w:val="000000" w:themeColor="text1"/>
          <w:sz w:val="28"/>
          <w:highlight w:val="none"/>
        </w:rPr>
        <w:t xml:space="preserve"> присуждает</w:t>
      </w:r>
      <w:r>
        <w:rPr>
          <w:color w:val="000000" w:themeColor="text1"/>
          <w:sz w:val="28"/>
        </w:rPr>
        <w:t xml:space="preserve">ся знак «Гостеприимное Белого</w:t>
      </w:r>
      <w:r>
        <w:rPr>
          <w:sz w:val="28"/>
        </w:rPr>
        <w:t xml:space="preserve">рье» с вручением сертификата соответствия.</w:t>
      </w:r>
      <w:r/>
    </w:p>
    <w:p>
      <w:pPr>
        <w:ind w:left="0" w:firstLine="0"/>
        <w:jc w:val="both"/>
        <w:spacing w:line="23" w:lineRule="atLeast"/>
        <w:rPr>
          <w:sz w:val="28"/>
        </w:rPr>
      </w:pPr>
      <w:r>
        <w:rPr>
          <w:sz w:val="28"/>
        </w:rPr>
        <w:tab/>
        <w:t xml:space="preserve">6.7. Награждение победителей</w:t>
      </w:r>
      <w:r>
        <w:rPr>
          <w:sz w:val="28"/>
        </w:rPr>
        <w:t xml:space="preserve"> Конкурса</w:t>
      </w:r>
      <w:r>
        <w:rPr>
          <w:sz w:val="28"/>
        </w:rPr>
        <w:t xml:space="preserve"> проходит не позднее 28 декабря года проведения </w:t>
      </w:r>
      <w:r>
        <w:rPr>
          <w:sz w:val="28"/>
        </w:rPr>
        <w:t xml:space="preserve">Конкурса</w:t>
      </w:r>
      <w:r>
        <w:rPr>
          <w:sz w:val="28"/>
        </w:rPr>
        <w:t xml:space="preserve"> </w:t>
      </w:r>
      <w:r>
        <w:rPr>
          <w:sz w:val="28"/>
        </w:rPr>
        <w:t xml:space="preserve">в очном формате.</w:t>
      </w:r>
      <w:r/>
    </w:p>
    <w:p>
      <w:pPr>
        <w:ind w:left="0" w:firstLine="0"/>
        <w:jc w:val="both"/>
        <w:spacing w:line="23" w:lineRule="atLeast"/>
        <w:rPr>
          <w:color w:val="ff0000"/>
          <w:sz w:val="28"/>
        </w:rPr>
      </w:pPr>
      <w:r>
        <w:rPr>
          <w:sz w:val="28"/>
        </w:rPr>
        <w:tab/>
        <w:t xml:space="preserve">6.8. Информация о победителях Конкурса размещается на сайте </w:t>
      </w:r>
      <w:r>
        <w:rPr>
          <w:sz w:val="28"/>
        </w:rPr>
        <w:t xml:space="preserve">Организатора Конкурса </w:t>
      </w:r>
      <w:r>
        <w:rPr>
          <w:sz w:val="28"/>
        </w:rPr>
        <w:t xml:space="preserve">в течение 30 рабочих дне</w:t>
      </w:r>
      <w:r>
        <w:rPr>
          <w:sz w:val="28"/>
        </w:rPr>
        <w:t xml:space="preserve">й </w:t>
      </w:r>
      <w:r>
        <w:rPr>
          <w:sz w:val="28"/>
        </w:rPr>
        <w:t xml:space="preserve">с даты награждения</w:t>
      </w:r>
      <w:r>
        <w:rPr>
          <w:sz w:val="28"/>
        </w:rPr>
        <w:t xml:space="preserve">.</w:t>
      </w:r>
      <w:r>
        <w:rPr>
          <w:color w:val="ff0000"/>
          <w:sz w:val="28"/>
        </w:rPr>
      </w:r>
      <w:r/>
    </w:p>
    <w:p>
      <w:pPr>
        <w:ind w:left="0" w:firstLine="0"/>
        <w:jc w:val="both"/>
        <w:spacing w:line="23" w:lineRule="atLeast"/>
        <w:rPr>
          <w:sz w:val="28"/>
        </w:rPr>
      </w:pPr>
      <w:r>
        <w:rPr>
          <w:strike w:val="0"/>
          <w:sz w:val="28"/>
        </w:rPr>
        <w:tab/>
        <w:t xml:space="preserve">6.9. </w:t>
      </w:r>
      <w:r>
        <w:rPr>
          <w:strike w:val="0"/>
          <w:sz w:val="28"/>
        </w:rPr>
        <w:t xml:space="preserve">Документарное, техническое и организационное сопровождение</w:t>
      </w:r>
      <w:r>
        <w:rPr>
          <w:sz w:val="28"/>
        </w:rPr>
        <w:t xml:space="preserve"> </w:t>
      </w:r>
      <w:r>
        <w:rPr>
          <w:sz w:val="28"/>
        </w:rPr>
        <w:t xml:space="preserve">Конкурса осуществляет Оператор Конкурса.</w:t>
      </w:r>
      <w:r/>
    </w:p>
    <w:p>
      <w:pPr>
        <w:ind w:left="0" w:firstLine="0"/>
        <w:jc w:val="both"/>
        <w:spacing w:line="23" w:lineRule="atLeast"/>
        <w:rPr>
          <w:sz w:val="28"/>
        </w:rPr>
      </w:pPr>
      <w:r>
        <w:rPr>
          <w:sz w:val="28"/>
        </w:rPr>
        <w:tab/>
        <w:t xml:space="preserve">6.10. Победитель Конкурса размещает сертификат соответствия и/или знак «Гостеприимное Белогорье» на видном месте.</w:t>
      </w:r>
      <w:r>
        <w:rPr>
          <w:sz w:val="28"/>
        </w:rPr>
      </w:r>
      <w:r/>
    </w:p>
    <w:p>
      <w:pPr>
        <w:pStyle w:val="906"/>
        <w:ind w:left="0"/>
        <w:spacing w:line="23" w:lineRule="atLeast"/>
        <w:rPr>
          <w:sz w:val="32"/>
        </w:rPr>
      </w:pPr>
      <w:r>
        <w:rPr>
          <w:sz w:val="32"/>
        </w:rPr>
      </w:r>
      <w:r/>
    </w:p>
    <w:p>
      <w:pPr>
        <w:pStyle w:val="906"/>
        <w:numPr>
          <w:ilvl w:val="1"/>
          <w:numId w:val="9"/>
        </w:numPr>
        <w:ind w:left="0" w:firstLine="0"/>
        <w:jc w:val="center"/>
        <w:spacing w:line="23" w:lineRule="atLeast"/>
        <w:tabs>
          <w:tab w:val="left" w:pos="284" w:leader="none"/>
        </w:tabs>
        <w:rPr>
          <w:b/>
          <w:bCs/>
        </w:rPr>
      </w:pPr>
      <w:r>
        <w:rPr>
          <w:b/>
          <w:bCs/>
        </w:rPr>
        <w:t xml:space="preserve">Порядок лишения </w:t>
      </w:r>
      <w:r>
        <w:rPr>
          <w:b/>
        </w:rPr>
        <w:t xml:space="preserve">победителя Конкурса</w:t>
      </w:r>
      <w:r>
        <w:rPr>
          <w:b/>
          <w:bCs/>
        </w:rPr>
        <w:t xml:space="preserve"> знака «Гостеприимное Белогорье»</w:t>
      </w:r>
      <w:r/>
    </w:p>
    <w:p>
      <w:pPr>
        <w:pStyle w:val="906"/>
        <w:ind w:left="0"/>
        <w:spacing w:line="23" w:lineRule="atLeast"/>
        <w:tabs>
          <w:tab w:val="left" w:pos="284" w:leader="none"/>
        </w:tabs>
        <w:rPr>
          <w:b/>
          <w:bCs/>
          <w:highlight w:val="yellow"/>
        </w:rPr>
      </w:pPr>
      <w:r>
        <w:rPr>
          <w:b/>
          <w:bCs/>
          <w:highlight w:val="yellow"/>
        </w:rPr>
      </w:r>
      <w:r/>
    </w:p>
    <w:p>
      <w:pPr>
        <w:pStyle w:val="906"/>
        <w:ind w:left="0" w:firstLine="0"/>
        <w:jc w:val="both"/>
        <w:spacing w:line="23" w:lineRule="atLeast"/>
        <w:rPr>
          <w:color w:val="000000" w:themeColor="text1"/>
        </w:rPr>
      </w:pPr>
      <w:r>
        <w:rPr>
          <w:bCs/>
          <w:color w:val="000000" w:themeColor="text1"/>
        </w:rPr>
        <w:tab/>
        <w:t xml:space="preserve">7.1. Знак «Гостеприимное Белогорье» присуждается победителям Конкурса на 3 года.</w:t>
      </w:r>
      <w:r>
        <w:rPr>
          <w:bCs/>
          <w:color w:val="000000" w:themeColor="text1"/>
        </w:rPr>
        <w:t xml:space="preserve"> </w:t>
      </w:r>
      <w:r>
        <w:rPr>
          <w:color w:val="000000" w:themeColor="text1"/>
        </w:rPr>
      </w:r>
      <w:r/>
    </w:p>
    <w:p>
      <w:pPr>
        <w:pStyle w:val="906"/>
        <w:ind w:left="0" w:firstLine="708"/>
        <w:jc w:val="both"/>
        <w:spacing w:line="23" w:lineRule="atLeast"/>
        <w:rPr>
          <w:color w:val="000000" w:themeColor="text1"/>
        </w:rPr>
      </w:pPr>
      <w:r>
        <w:rPr>
          <w:bCs/>
          <w:color w:val="000000" w:themeColor="text1"/>
        </w:rPr>
        <w:t xml:space="preserve">7.2. </w:t>
      </w:r>
      <w:r>
        <w:rPr>
          <w:bCs/>
          <w:color w:val="000000" w:themeColor="text1"/>
        </w:rPr>
        <w:t xml:space="preserve">Плановое подтверждение соответствия победителей Конкурса требованиям методических рекомендаций </w:t>
      </w:r>
      <w:r>
        <w:rPr>
          <w:color w:val="000000" w:themeColor="text1"/>
          <w:sz w:val="28"/>
        </w:rPr>
        <w:t xml:space="preserve">«Стандарт гостеприимства Белогорья»</w:t>
      </w:r>
      <w:r>
        <w:rPr>
          <w:bCs/>
          <w:color w:val="000000" w:themeColor="text1"/>
        </w:rPr>
        <w:t xml:space="preserve">, проводится один раз каждые 3 года по истечении срока действия знака «Гостеприимное Белогорье»</w:t>
      </w:r>
      <w:r>
        <w:rPr>
          <w:color w:val="000000" w:themeColor="text1"/>
        </w:rPr>
        <w:t xml:space="preserve">.</w:t>
      </w:r>
      <w:r/>
    </w:p>
    <w:p>
      <w:pPr>
        <w:pStyle w:val="906"/>
        <w:ind w:left="0" w:firstLine="0"/>
        <w:jc w:val="both"/>
        <w:spacing w:line="23" w:lineRule="atLeast"/>
        <w:rPr>
          <w:color w:val="000000" w:themeColor="text1"/>
          <w:highlight w:val="none"/>
        </w:rPr>
      </w:pPr>
      <w:r>
        <w:rPr>
          <w:color w:val="000000" w:themeColor="text1"/>
        </w:rPr>
        <w:tab/>
        <w:t xml:space="preserve">7.3. </w:t>
      </w:r>
      <w:r>
        <w:rPr>
          <w:color w:val="000000" w:themeColor="text1"/>
        </w:rPr>
        <w:t xml:space="preserve">Прекращение действия присвоенного </w:t>
      </w:r>
      <w:r>
        <w:rPr>
          <w:bCs/>
          <w:color w:val="000000" w:themeColor="text1"/>
        </w:rPr>
        <w:t xml:space="preserve">знака «Гостеприимное Белогорье»</w:t>
      </w:r>
      <w:r>
        <w:rPr>
          <w:color w:val="000000" w:themeColor="text1"/>
        </w:rPr>
        <w:t xml:space="preserve"> осуществляется </w:t>
      </w:r>
      <w:r>
        <w:rPr>
          <w:bCs/>
          <w:color w:val="000000" w:themeColor="text1"/>
        </w:rPr>
        <w:t xml:space="preserve">при наличии </w:t>
      </w:r>
      <w:r>
        <w:rPr>
          <w:bCs/>
          <w:color w:val="000000" w:themeColor="text1"/>
        </w:rPr>
        <w:t xml:space="preserve">обоснованных жалоб по инициативе Организатора Конкурса по решению Конкурсной комиссии в рамках сервисного аудита ближайшего Конкурса</w:t>
      </w:r>
      <w:r>
        <w:rPr>
          <w:bCs/>
          <w:color w:val="000000" w:themeColor="text1"/>
        </w:rPr>
        <w:t xml:space="preserve">.</w:t>
      </w:r>
      <w:r>
        <w:rPr>
          <w:color w:val="000000" w:themeColor="text1"/>
        </w:rPr>
      </w:r>
      <w:r/>
    </w:p>
    <w:p>
      <w:pPr>
        <w:pStyle w:val="906"/>
        <w:ind w:left="0" w:firstLine="0"/>
        <w:jc w:val="both"/>
        <w:spacing w:line="23" w:lineRule="atLeast"/>
        <w:rPr>
          <w:color w:val="000000" w:themeColor="text1"/>
        </w:rPr>
      </w:pPr>
      <w:r>
        <w:rPr>
          <w:bCs/>
          <w:color w:val="000000" w:themeColor="text1"/>
          <w:highlight w:val="none"/>
        </w:rPr>
      </w:r>
      <w:r>
        <w:rPr>
          <w:bCs/>
          <w:color w:val="000000" w:themeColor="text1"/>
          <w:highlight w:val="none"/>
        </w:rPr>
      </w:r>
      <w:r/>
    </w:p>
    <w:p>
      <w:pPr>
        <w:pStyle w:val="730"/>
        <w:numPr>
          <w:ilvl w:val="1"/>
          <w:numId w:val="9"/>
        </w:numPr>
        <w:ind w:left="0" w:firstLine="0"/>
        <w:jc w:val="center"/>
        <w:spacing w:line="23" w:lineRule="atLeast"/>
        <w:tabs>
          <w:tab w:val="left" w:pos="284" w:leader="none"/>
        </w:tabs>
      </w:pPr>
      <w:r>
        <w:t xml:space="preserve">Заключительные</w:t>
      </w:r>
      <w:r>
        <w:rPr>
          <w:spacing w:val="-5"/>
        </w:rPr>
        <w:t xml:space="preserve"> </w:t>
      </w:r>
      <w:r>
        <w:t xml:space="preserve">положения</w:t>
      </w:r>
      <w:r/>
    </w:p>
    <w:p>
      <w:pPr>
        <w:jc w:val="both"/>
        <w:spacing w:line="23" w:lineRule="atLeast"/>
        <w:tabs>
          <w:tab w:val="left" w:pos="1276" w:leader="none"/>
        </w:tabs>
        <w:rPr>
          <w:vanish/>
          <w:sz w:val="28"/>
        </w:rPr>
      </w:pPr>
      <w:r>
        <w:rPr>
          <w:vanish/>
          <w:sz w:val="28"/>
        </w:rPr>
      </w:r>
      <w:r/>
    </w:p>
    <w:p>
      <w:pPr>
        <w:ind w:firstLine="708"/>
        <w:jc w:val="both"/>
        <w:spacing w:line="23" w:lineRule="atLeast"/>
        <w:rPr>
          <w:sz w:val="28"/>
        </w:rPr>
      </w:pPr>
      <w:r>
        <w:rPr>
          <w:sz w:val="28"/>
        </w:rPr>
        <w:t xml:space="preserve">8.1. Участие в Конкурсе предусматривает соблюдение всех 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обозначе</w:t>
      </w:r>
      <w:r>
        <w:rPr>
          <w:sz w:val="28"/>
        </w:rPr>
        <w:t xml:space="preserve">нных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настоящем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Положении.</w:t>
      </w:r>
      <w:r/>
    </w:p>
    <w:p>
      <w:pPr>
        <w:ind w:firstLine="708"/>
        <w:jc w:val="both"/>
        <w:spacing w:line="23" w:lineRule="atLeast"/>
        <w:rPr>
          <w:color w:val="558035" w:themeColor="accent6" w:themeShade="BF"/>
          <w:sz w:val="28"/>
          <w:szCs w:val="28"/>
          <w:highlight w:val="none"/>
        </w:rPr>
      </w:pPr>
      <w:r>
        <w:rPr>
          <w:sz w:val="28"/>
        </w:rPr>
        <w:t xml:space="preserve">8.2. Спорные вопросы по организации и проведению Конкурса решаются путем проведения переговоров с оформлением протоколов и иных документов в рамках действующего законодательства.</w:t>
      </w:r>
      <w:r>
        <w:rPr>
          <w:sz w:val="28"/>
        </w:rPr>
      </w:r>
      <w:r/>
    </w:p>
    <w:p>
      <w:pPr>
        <w:shd w:val="nil" w:color="auto"/>
        <w:rPr>
          <w:b/>
          <w:bCs/>
          <w:sz w:val="28"/>
          <w:szCs w:val="28"/>
        </w:rPr>
      </w:pPr>
      <w:r>
        <w:rPr>
          <w:b/>
          <w:sz w:val="28"/>
        </w:rPr>
        <w:br w:type="page" w:clear="all"/>
      </w:r>
      <w:r>
        <w:rPr>
          <w:b/>
          <w:sz w:val="28"/>
        </w:rPr>
      </w:r>
      <w:r/>
    </w:p>
    <w:p>
      <w:pPr>
        <w:jc w:val="right"/>
        <w:spacing w:line="23" w:lineRule="atLeast"/>
        <w:rPr>
          <w:b/>
          <w:bCs/>
          <w:sz w:val="28"/>
          <w:szCs w:val="28"/>
          <w:highlight w:val="none"/>
        </w:rPr>
      </w:pPr>
      <w:r>
        <w:rPr>
          <w:b/>
          <w:sz w:val="28"/>
        </w:rPr>
        <w:t xml:space="preserve">Приложение 1</w:t>
      </w:r>
      <w:r/>
    </w:p>
    <w:p>
      <w:pPr>
        <w:pStyle w:val="906"/>
        <w:ind w:left="0"/>
        <w:spacing w:line="23" w:lineRule="atLeast"/>
        <w:rPr>
          <w:b/>
          <w:sz w:val="32"/>
        </w:rPr>
      </w:pPr>
      <w:r>
        <w:rPr>
          <w:b/>
          <w:sz w:val="32"/>
        </w:rPr>
      </w:r>
      <w:r/>
    </w:p>
    <w:p>
      <w:pPr>
        <w:pStyle w:val="730"/>
        <w:ind w:left="0"/>
        <w:jc w:val="center"/>
        <w:spacing w:line="23" w:lineRule="atLeast"/>
      </w:pPr>
      <w:r>
        <w:t xml:space="preserve">ЗАЯВКА </w:t>
      </w:r>
      <w:r>
        <w:rPr>
          <w:color w:val="ff0000"/>
        </w:rPr>
      </w:r>
      <w:r/>
    </w:p>
    <w:p>
      <w:pPr>
        <w:pStyle w:val="730"/>
        <w:ind w:left="0"/>
        <w:jc w:val="center"/>
        <w:spacing w:line="23" w:lineRule="atLeast"/>
        <w:rPr>
          <w:color w:val="000000" w:themeColor="text1"/>
        </w:rPr>
      </w:pPr>
      <w:r>
        <w:rPr>
          <w:color w:val="000000" w:themeColor="text1"/>
        </w:rPr>
        <w:t xml:space="preserve">на участие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в областном конкурсе </w:t>
      </w:r>
      <w:r>
        <w:rPr>
          <w:color w:val="000000" w:themeColor="text1"/>
        </w:rPr>
      </w:r>
      <w:r/>
    </w:p>
    <w:p>
      <w:pPr>
        <w:pStyle w:val="730"/>
        <w:ind w:left="0"/>
        <w:jc w:val="center"/>
        <w:spacing w:line="23" w:lineRule="atLeast"/>
        <w:rPr>
          <w:color w:val="000000" w:themeColor="text1"/>
        </w:rPr>
      </w:pPr>
      <w:r>
        <w:rPr>
          <w:color w:val="000000" w:themeColor="text1"/>
        </w:rPr>
        <w:t xml:space="preserve">«Стандарт гостеприимства Белогорья»</w:t>
      </w:r>
      <w:r>
        <w:rPr>
          <w:color w:val="000000" w:themeColor="text1"/>
        </w:rPr>
      </w:r>
      <w:r/>
    </w:p>
    <w:p>
      <w:pPr>
        <w:pStyle w:val="906"/>
        <w:ind w:left="0"/>
        <w:spacing w:line="23" w:lineRule="atLeast"/>
        <w:rPr>
          <w:b/>
        </w:rPr>
      </w:pPr>
      <w:r>
        <w:rPr>
          <w:b/>
        </w:rPr>
      </w:r>
      <w:r/>
    </w:p>
    <w:p>
      <w:pPr>
        <w:pStyle w:val="906"/>
        <w:ind w:left="0"/>
        <w:jc w:val="both"/>
        <w:spacing w:line="23" w:lineRule="atLeast"/>
        <w:rPr>
          <w:b/>
        </w:rPr>
      </w:pPr>
      <w:r>
        <w:rPr>
          <w:b/>
        </w:rPr>
      </w:r>
      <w:r/>
    </w:p>
    <w:p>
      <w:pPr>
        <w:jc w:val="both"/>
        <w:spacing w:line="23" w:lineRule="atLeast"/>
        <w:tabs>
          <w:tab w:val="left" w:pos="4795" w:leader="none"/>
        </w:tabs>
        <w:rPr>
          <w:b/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</w:t>
      </w:r>
      <w:r>
        <w:rPr>
          <w:sz w:val="28"/>
          <w:szCs w:val="28"/>
          <w:u w:val="single"/>
        </w:rPr>
        <w:tab/>
      </w:r>
      <w:r>
        <w:rPr>
          <w:b/>
          <w:sz w:val="28"/>
          <w:szCs w:val="28"/>
        </w:rPr>
        <w:t xml:space="preserve">в лице _____________</w:t>
      </w:r>
      <w:r/>
    </w:p>
    <w:p>
      <w:pPr>
        <w:jc w:val="both"/>
        <w:spacing w:line="23" w:lineRule="atLeast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>
        <w:rPr>
          <w:color w:val="000000" w:themeColor="text1"/>
          <w:sz w:val="28"/>
          <w:szCs w:val="28"/>
        </w:rPr>
        <w:t xml:space="preserve">   (</w:t>
      </w:r>
      <w:r>
        <w:rPr>
          <w:color w:val="000000" w:themeColor="text1"/>
          <w:sz w:val="28"/>
          <w:szCs w:val="28"/>
        </w:rPr>
        <w:t xml:space="preserve">наименование участника Конкурса</w:t>
      </w:r>
      <w:r>
        <w:rPr>
          <w:color w:val="000000" w:themeColor="text1"/>
          <w:sz w:val="28"/>
          <w:szCs w:val="28"/>
        </w:rPr>
        <w:t xml:space="preserve">)</w:t>
      </w:r>
      <w:r>
        <w:rPr>
          <w:color w:val="000000" w:themeColor="text1"/>
        </w:rPr>
      </w:r>
      <w:r/>
    </w:p>
    <w:p>
      <w:pPr>
        <w:jc w:val="both"/>
        <w:spacing w:line="23" w:lineRule="atLeast"/>
        <w:tabs>
          <w:tab w:val="left" w:pos="955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</w:t>
      </w:r>
      <w:r/>
    </w:p>
    <w:p>
      <w:pPr>
        <w:jc w:val="both"/>
        <w:spacing w:line="23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(ФИО, должность)</w:t>
      </w:r>
      <w:r/>
    </w:p>
    <w:p>
      <w:pPr>
        <w:jc w:val="both"/>
        <w:spacing w:line="23" w:lineRule="atLeast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line="23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заявляет об участии в областном конкурсе «Стандарт гост</w:t>
      </w:r>
      <w:r>
        <w:rPr>
          <w:b/>
          <w:sz w:val="28"/>
          <w:szCs w:val="28"/>
        </w:rPr>
        <w:t xml:space="preserve">еприимства Белогорья» в конкурсной номинации:</w:t>
      </w:r>
      <w:r/>
    </w:p>
    <w:p>
      <w:pPr>
        <w:pStyle w:val="906"/>
        <w:ind w:left="0"/>
        <w:jc w:val="both"/>
        <w:spacing w:line="23" w:lineRule="atLeast"/>
        <w:rPr>
          <w:b/>
        </w:rPr>
      </w:pPr>
      <w:r>
        <w:rPr>
          <w:b/>
        </w:rPr>
        <w:t xml:space="preserve">_____________________________________________________________________</w:t>
      </w:r>
      <w:r/>
    </w:p>
    <w:p>
      <w:pPr>
        <w:jc w:val="both"/>
        <w:spacing w:line="23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(указать номинацию)</w:t>
      </w:r>
      <w:r/>
    </w:p>
    <w:p>
      <w:pPr>
        <w:jc w:val="both"/>
        <w:spacing w:line="23" w:lineRule="atLeast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both"/>
        <w:spacing w:line="23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Приложения к заявке:</w:t>
      </w:r>
      <w:r/>
    </w:p>
    <w:p>
      <w:pPr>
        <w:pStyle w:val="908"/>
        <w:numPr>
          <w:ilvl w:val="0"/>
          <w:numId w:val="1"/>
        </w:numPr>
        <w:ind w:left="0" w:firstLine="0"/>
        <w:jc w:val="both"/>
        <w:spacing w:line="23" w:lineRule="atLeast"/>
        <w:tabs>
          <w:tab w:val="left" w:pos="28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Информация об участнике Конкурса на</w:t>
      </w:r>
      <w:r>
        <w:rPr>
          <w:sz w:val="28"/>
          <w:szCs w:val="28"/>
        </w:rPr>
        <w:t xml:space="preserve"> ___ (__________) </w:t>
      </w:r>
      <w:r>
        <w:rPr>
          <w:sz w:val="28"/>
          <w:szCs w:val="28"/>
        </w:rPr>
        <w:t xml:space="preserve">листа</w:t>
      </w:r>
      <w:r>
        <w:rPr>
          <w:sz w:val="28"/>
          <w:szCs w:val="28"/>
        </w:rPr>
        <w:t xml:space="preserve">х в 1 экземпляре.</w:t>
      </w:r>
      <w:r/>
    </w:p>
    <w:p>
      <w:pPr>
        <w:pStyle w:val="908"/>
        <w:numPr>
          <w:ilvl w:val="0"/>
          <w:numId w:val="1"/>
        </w:numPr>
        <w:ind w:left="0" w:firstLine="0"/>
        <w:jc w:val="both"/>
        <w:spacing w:line="23" w:lineRule="atLeast"/>
        <w:tabs>
          <w:tab w:val="left" w:pos="284" w:leader="none"/>
          <w:tab w:val="left" w:pos="661" w:leader="none"/>
          <w:tab w:val="left" w:pos="4390" w:leader="none"/>
          <w:tab w:val="left" w:pos="6035" w:leader="none"/>
        </w:tabs>
        <w:rPr>
          <w:sz w:val="28"/>
          <w:szCs w:val="28"/>
        </w:rPr>
      </w:pPr>
      <w:r>
        <w:rPr>
          <w:sz w:val="28"/>
        </w:rPr>
        <w:t xml:space="preserve">Справка о деятельности участника </w:t>
      </w:r>
      <w:r>
        <w:rPr>
          <w:sz w:val="28"/>
          <w:szCs w:val="28"/>
        </w:rPr>
        <w:t xml:space="preserve">Конкурса на</w:t>
      </w:r>
      <w:r>
        <w:rPr>
          <w:sz w:val="28"/>
          <w:szCs w:val="28"/>
        </w:rPr>
        <w:t xml:space="preserve"> ___ (__________) </w:t>
      </w:r>
      <w:r>
        <w:rPr>
          <w:sz w:val="28"/>
          <w:szCs w:val="28"/>
        </w:rPr>
        <w:t xml:space="preserve">листах в 1 экземпляре.</w:t>
      </w:r>
      <w:r/>
    </w:p>
    <w:p>
      <w:pPr>
        <w:pStyle w:val="908"/>
        <w:numPr>
          <w:ilvl w:val="0"/>
          <w:numId w:val="1"/>
        </w:numPr>
        <w:ind w:left="0" w:firstLine="0"/>
        <w:jc w:val="both"/>
        <w:spacing w:line="23" w:lineRule="atLeast"/>
        <w:tabs>
          <w:tab w:val="left" w:pos="284" w:leader="none"/>
          <w:tab w:val="left" w:pos="656" w:leader="none"/>
          <w:tab w:val="left" w:pos="2168" w:leader="none"/>
          <w:tab w:val="left" w:pos="381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Согласие на обработку персональных данных и использование материалов Организатором и Оператором Конкурса на</w:t>
      </w:r>
      <w:r>
        <w:rPr>
          <w:sz w:val="28"/>
          <w:szCs w:val="28"/>
        </w:rPr>
        <w:t xml:space="preserve"> ___ (__________) </w:t>
      </w:r>
      <w:r>
        <w:rPr>
          <w:sz w:val="28"/>
          <w:szCs w:val="28"/>
        </w:rPr>
        <w:t xml:space="preserve">листах в 1 экземпляре.</w:t>
      </w:r>
      <w:r/>
    </w:p>
    <w:p>
      <w:pPr>
        <w:pStyle w:val="908"/>
        <w:numPr>
          <w:ilvl w:val="0"/>
          <w:numId w:val="1"/>
        </w:numPr>
        <w:ind w:left="0" w:firstLine="0"/>
        <w:jc w:val="both"/>
        <w:spacing w:line="23" w:lineRule="atLeast"/>
        <w:tabs>
          <w:tab w:val="left" w:pos="284" w:leader="none"/>
          <w:tab w:val="left" w:pos="656" w:leader="none"/>
          <w:tab w:val="left" w:pos="2168" w:leader="none"/>
          <w:tab w:val="left" w:pos="381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правка об отсутствии задолженности по налогам и сборам на</w:t>
      </w:r>
      <w:r>
        <w:rPr>
          <w:sz w:val="28"/>
          <w:szCs w:val="28"/>
        </w:rPr>
        <w:t xml:space="preserve"> ___ (__________) </w:t>
      </w:r>
      <w:r>
        <w:rPr>
          <w:sz w:val="28"/>
          <w:szCs w:val="28"/>
        </w:rPr>
        <w:t xml:space="preserve">листах в 1 экземпляре.</w:t>
      </w:r>
      <w:r/>
    </w:p>
    <w:p>
      <w:pPr>
        <w:pStyle w:val="908"/>
        <w:numPr>
          <w:ilvl w:val="0"/>
          <w:numId w:val="1"/>
        </w:numPr>
        <w:ind w:left="0" w:firstLine="0"/>
        <w:jc w:val="both"/>
        <w:spacing w:line="23" w:lineRule="atLeast"/>
        <w:tabs>
          <w:tab w:val="left" w:pos="284" w:leader="none"/>
          <w:tab w:val="left" w:pos="656" w:leader="none"/>
          <w:tab w:val="left" w:pos="2168" w:leader="none"/>
          <w:tab w:val="left" w:pos="381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Ссылка на фотоматериалы: _____________________________________________</w:t>
      </w:r>
      <w:r/>
    </w:p>
    <w:p>
      <w:pPr>
        <w:pStyle w:val="906"/>
        <w:ind w:left="0"/>
        <w:jc w:val="both"/>
        <w:spacing w:line="23" w:lineRule="atLeast"/>
      </w:pPr>
      <w:r/>
      <w:r/>
    </w:p>
    <w:p>
      <w:pPr>
        <w:pStyle w:val="906"/>
        <w:ind w:left="0"/>
        <w:jc w:val="both"/>
        <w:spacing w:line="23" w:lineRule="atLeast"/>
      </w:pPr>
      <w:r/>
      <w:r/>
    </w:p>
    <w:p>
      <w:pPr>
        <w:pStyle w:val="906"/>
        <w:ind w:left="0"/>
        <w:jc w:val="both"/>
        <w:spacing w:line="23" w:lineRule="atLeast"/>
      </w:pPr>
      <w:r/>
      <w:r/>
    </w:p>
    <w:tbl>
      <w:tblPr>
        <w:tblStyle w:val="91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313"/>
        <w:gridCol w:w="3313"/>
        <w:gridCol w:w="3314"/>
      </w:tblGrid>
      <w:tr>
        <w:trPr/>
        <w:tc>
          <w:tcPr>
            <w:tcW w:w="3313" w:type="dxa"/>
            <w:textDirection w:val="lrTb"/>
            <w:noWrap w:val="false"/>
          </w:tcPr>
          <w:p>
            <w:pPr>
              <w:pStyle w:val="906"/>
              <w:ind w:left="0"/>
              <w:jc w:val="center"/>
              <w:spacing w:line="23" w:lineRule="atLeast"/>
            </w:pPr>
            <w:r>
              <w:t xml:space="preserve">_____________________</w:t>
            </w:r>
            <w:r/>
          </w:p>
          <w:p>
            <w:pPr>
              <w:pStyle w:val="906"/>
              <w:ind w:left="0"/>
              <w:jc w:val="center"/>
              <w:spacing w:line="23" w:lineRule="atLeast"/>
            </w:pPr>
            <w:r>
              <w:t xml:space="preserve">Дата</w:t>
            </w:r>
            <w:r/>
          </w:p>
        </w:tc>
        <w:tc>
          <w:tcPr>
            <w:tcW w:w="3313" w:type="dxa"/>
            <w:textDirection w:val="lrTb"/>
            <w:noWrap w:val="false"/>
          </w:tcPr>
          <w:p>
            <w:pPr>
              <w:pStyle w:val="906"/>
              <w:ind w:left="0"/>
              <w:jc w:val="center"/>
              <w:spacing w:line="23" w:lineRule="atLeast"/>
            </w:pPr>
            <w:r>
              <w:t xml:space="preserve">______________________</w:t>
            </w:r>
            <w:r/>
          </w:p>
          <w:p>
            <w:pPr>
              <w:pStyle w:val="906"/>
              <w:ind w:left="0"/>
              <w:jc w:val="center"/>
              <w:spacing w:line="23" w:lineRule="atLeast"/>
            </w:pPr>
            <w:r>
              <w:t xml:space="preserve">Подпись</w:t>
            </w:r>
            <w:r/>
          </w:p>
        </w:tc>
        <w:tc>
          <w:tcPr>
            <w:tcW w:w="3314" w:type="dxa"/>
            <w:textDirection w:val="lrTb"/>
            <w:noWrap w:val="false"/>
          </w:tcPr>
          <w:p>
            <w:pPr>
              <w:pStyle w:val="906"/>
              <w:ind w:left="0"/>
              <w:jc w:val="center"/>
              <w:spacing w:line="23" w:lineRule="atLeast"/>
            </w:pPr>
            <w:r>
              <w:t xml:space="preserve">______________________</w:t>
            </w:r>
            <w:r/>
          </w:p>
          <w:p>
            <w:pPr>
              <w:pStyle w:val="906"/>
              <w:ind w:left="0"/>
              <w:jc w:val="center"/>
              <w:spacing w:line="23" w:lineRule="atLeast"/>
            </w:pPr>
            <w:r>
              <w:t xml:space="preserve">ФИО</w:t>
            </w:r>
            <w:r/>
          </w:p>
        </w:tc>
      </w:tr>
    </w:tbl>
    <w:p>
      <w:pPr>
        <w:pStyle w:val="906"/>
        <w:ind w:left="0"/>
        <w:jc w:val="both"/>
        <w:spacing w:line="23" w:lineRule="atLeast"/>
      </w:pPr>
      <w:r/>
      <w:r/>
    </w:p>
    <w:p>
      <w:pPr>
        <w:spacing w:line="23" w:lineRule="atLeast"/>
        <w:rPr>
          <w:sz w:val="24"/>
        </w:rPr>
      </w:pPr>
      <w:r>
        <w:rPr>
          <w:sz w:val="24"/>
        </w:rPr>
      </w:r>
      <w:r/>
    </w:p>
    <w:p>
      <w:pPr>
        <w:spacing w:line="23" w:lineRule="atLeast"/>
        <w:rPr>
          <w:sz w:val="24"/>
        </w:rPr>
      </w:pPr>
      <w:r>
        <w:rPr>
          <w:sz w:val="24"/>
        </w:rPr>
      </w:r>
      <w:r/>
    </w:p>
    <w:p>
      <w:pPr>
        <w:spacing w:line="23" w:lineRule="atLeast"/>
        <w:rPr>
          <w:sz w:val="24"/>
        </w:rPr>
      </w:pPr>
      <w:r>
        <w:rPr>
          <w:sz w:val="24"/>
        </w:rPr>
      </w:r>
      <w:r/>
    </w:p>
    <w:p>
      <w:pPr>
        <w:spacing w:line="23" w:lineRule="atLeast"/>
        <w:rPr>
          <w:sz w:val="24"/>
        </w:rPr>
      </w:pPr>
      <w:r>
        <w:rPr>
          <w:sz w:val="24"/>
        </w:rPr>
      </w:r>
      <w:r/>
    </w:p>
    <w:p>
      <w:pPr>
        <w:spacing w:line="23" w:lineRule="atLeast"/>
        <w:rPr>
          <w:sz w:val="24"/>
        </w:rPr>
      </w:pPr>
      <w:r>
        <w:rPr>
          <w:sz w:val="24"/>
        </w:rPr>
      </w:r>
      <w:r/>
    </w:p>
    <w:p>
      <w:pPr>
        <w:spacing w:line="23" w:lineRule="atLeast"/>
        <w:rPr>
          <w:sz w:val="24"/>
        </w:rPr>
      </w:pPr>
      <w:r>
        <w:rPr>
          <w:sz w:val="24"/>
        </w:rPr>
      </w:r>
      <w:r/>
    </w:p>
    <w:p>
      <w:pPr>
        <w:spacing w:line="23" w:lineRule="atLeast"/>
        <w:rPr>
          <w:sz w:val="24"/>
        </w:rPr>
      </w:pPr>
      <w:r>
        <w:rPr>
          <w:sz w:val="24"/>
        </w:rPr>
      </w:r>
      <w:r/>
    </w:p>
    <w:p>
      <w:pPr>
        <w:spacing w:line="23" w:lineRule="atLeast"/>
        <w:rPr>
          <w:sz w:val="24"/>
        </w:rPr>
      </w:pPr>
      <w:r>
        <w:rPr>
          <w:sz w:val="24"/>
        </w:rPr>
      </w:r>
      <w:r/>
    </w:p>
    <w:p>
      <w:pPr>
        <w:spacing w:line="23" w:lineRule="atLeast"/>
        <w:rPr>
          <w:sz w:val="24"/>
        </w:rPr>
      </w:pPr>
      <w:r>
        <w:rPr>
          <w:sz w:val="24"/>
        </w:rPr>
      </w:r>
      <w:r/>
    </w:p>
    <w:p>
      <w:pPr>
        <w:spacing w:line="23" w:lineRule="atLeast"/>
        <w:rPr>
          <w:sz w:val="24"/>
        </w:rPr>
      </w:pPr>
      <w:r>
        <w:rPr>
          <w:sz w:val="24"/>
        </w:rPr>
      </w:r>
      <w:r/>
    </w:p>
    <w:p>
      <w:pPr>
        <w:spacing w:line="23" w:lineRule="atLeast"/>
        <w:rPr>
          <w:sz w:val="24"/>
        </w:rPr>
      </w:pPr>
      <w:r>
        <w:rPr>
          <w:sz w:val="24"/>
        </w:rPr>
      </w:r>
      <w:r/>
    </w:p>
    <w:p>
      <w:pPr>
        <w:shd w:val="nil" w:color="auto"/>
        <w:rPr>
          <w:sz w:val="24"/>
          <w:szCs w:val="24"/>
        </w:rPr>
      </w:pPr>
      <w:r>
        <w:rPr>
          <w:sz w:val="24"/>
        </w:rPr>
        <w:br w:type="page" w:clear="all"/>
      </w:r>
      <w:r>
        <w:rPr>
          <w:sz w:val="24"/>
        </w:rPr>
      </w:r>
      <w:r/>
    </w:p>
    <w:p>
      <w:pPr>
        <w:spacing w:line="23" w:lineRule="atLeast"/>
        <w:rPr>
          <w:sz w:val="24"/>
          <w:szCs w:val="24"/>
        </w:rPr>
      </w:pPr>
      <w:r>
        <w:rPr>
          <w:sz w:val="24"/>
        </w:rPr>
      </w:r>
      <w:r/>
    </w:p>
    <w:p>
      <w:pPr>
        <w:spacing w:line="23" w:lineRule="atLeast"/>
        <w:rPr>
          <w:sz w:val="24"/>
        </w:rPr>
      </w:pPr>
      <w:r>
        <w:rPr>
          <w:sz w:val="24"/>
        </w:rPr>
      </w:r>
      <w:r/>
    </w:p>
    <w:p>
      <w:pPr>
        <w:pStyle w:val="730"/>
        <w:ind w:left="0"/>
        <w:jc w:val="right"/>
        <w:spacing w:line="23" w:lineRule="atLeast"/>
      </w:pPr>
      <w:r>
        <w:t xml:space="preserve">Приложение 2</w:t>
      </w:r>
      <w:r/>
    </w:p>
    <w:p>
      <w:pPr>
        <w:pStyle w:val="906"/>
        <w:ind w:left="0"/>
        <w:spacing w:line="23" w:lineRule="atLeast"/>
        <w:rPr>
          <w:b/>
          <w:sz w:val="31"/>
        </w:rPr>
      </w:pPr>
      <w:r>
        <w:rPr>
          <w:b/>
          <w:sz w:val="31"/>
        </w:rPr>
      </w:r>
      <w:r/>
    </w:p>
    <w:p>
      <w:pPr>
        <w:pStyle w:val="730"/>
        <w:ind w:left="0"/>
        <w:jc w:val="center"/>
        <w:spacing w:line="23" w:lineRule="atLeast"/>
      </w:pPr>
      <w:r>
        <w:t xml:space="preserve">Информация </w:t>
      </w:r>
      <w:r>
        <w:rPr>
          <w:color w:val="000000" w:themeColor="text1"/>
        </w:rPr>
      </w:r>
      <w:r/>
    </w:p>
    <w:p>
      <w:pPr>
        <w:pStyle w:val="730"/>
        <w:ind w:left="0"/>
        <w:jc w:val="center"/>
        <w:spacing w:line="23" w:lineRule="atLeast"/>
        <w:rPr>
          <w:color w:val="000000" w:themeColor="text1"/>
        </w:rPr>
      </w:pPr>
      <w:r>
        <w:t xml:space="preserve">об участнике</w:t>
      </w:r>
      <w:r>
        <w:t xml:space="preserve"> </w:t>
      </w:r>
      <w:r>
        <w:rPr>
          <w:color w:val="000000" w:themeColor="text1"/>
        </w:rPr>
        <w:t xml:space="preserve">Областного конкурса </w:t>
      </w:r>
      <w:r/>
    </w:p>
    <w:p>
      <w:pPr>
        <w:pStyle w:val="730"/>
        <w:ind w:left="0"/>
        <w:jc w:val="center"/>
        <w:spacing w:line="23" w:lineRule="atLeast"/>
        <w:rPr>
          <w:color w:val="000000" w:themeColor="text1"/>
        </w:rPr>
      </w:pPr>
      <w:r>
        <w:rPr>
          <w:color w:val="000000" w:themeColor="text1"/>
        </w:rPr>
        <w:t xml:space="preserve">«Стандарт гостеприимства Белогорья»</w:t>
      </w:r>
      <w:r>
        <w:rPr>
          <w:color w:val="000000" w:themeColor="text1"/>
        </w:rPr>
      </w:r>
      <w:r/>
    </w:p>
    <w:p>
      <w:pPr>
        <w:pStyle w:val="730"/>
        <w:ind w:left="0"/>
        <w:jc w:val="center"/>
        <w:spacing w:line="23" w:lineRule="atLeast"/>
        <w:rPr>
          <w:color w:val="ff0000"/>
        </w:rPr>
      </w:pPr>
      <w:r>
        <w:rPr>
          <w:color w:val="ff0000"/>
        </w:rPr>
      </w:r>
      <w:r/>
    </w:p>
    <w:p>
      <w:pPr>
        <w:spacing w:line="23" w:lineRule="atLeast"/>
        <w:rPr>
          <w:b/>
          <w:sz w:val="24"/>
        </w:rPr>
      </w:pPr>
      <w:r>
        <w:rPr>
          <w:b/>
          <w:sz w:val="24"/>
        </w:rPr>
      </w:r>
      <w:r/>
    </w:p>
    <w:tbl>
      <w:tblPr>
        <w:tblStyle w:val="905"/>
        <w:tblW w:w="0" w:type="auto"/>
        <w:tblInd w:w="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524"/>
        <w:gridCol w:w="3821"/>
      </w:tblGrid>
      <w:tr>
        <w:trPr>
          <w:trHeight w:val="797"/>
        </w:trPr>
        <w:tc>
          <w:tcPr>
            <w:tcW w:w="5524" w:type="dxa"/>
            <w:textDirection w:val="lrTb"/>
            <w:noWrap w:val="false"/>
          </w:tcPr>
          <w:p>
            <w:pPr>
              <w:pStyle w:val="909"/>
              <w:ind w:left="132"/>
              <w:spacing w:line="23" w:lineRule="atLeast"/>
              <w:rPr>
                <w:b/>
                <w:color w:val="ff0000"/>
                <w:sz w:val="24"/>
                <w:lang w:val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Коммерческое название участника Конкурса</w:t>
            </w:r>
            <w:r/>
          </w:p>
        </w:tc>
        <w:tc>
          <w:tcPr>
            <w:tcW w:w="3821" w:type="dxa"/>
            <w:textDirection w:val="lrTb"/>
            <w:noWrap w:val="false"/>
          </w:tcPr>
          <w:p>
            <w:pPr>
              <w:pStyle w:val="909"/>
              <w:spacing w:line="23" w:lineRule="atLeast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</w:r>
            <w:r/>
          </w:p>
        </w:tc>
      </w:tr>
      <w:tr>
        <w:trPr>
          <w:trHeight w:val="797"/>
        </w:trPr>
        <w:tc>
          <w:tcPr>
            <w:tcW w:w="5524" w:type="dxa"/>
            <w:vMerge w:val="restart"/>
            <w:textDirection w:val="lrTb"/>
            <w:noWrap w:val="false"/>
          </w:tcPr>
          <w:p>
            <w:pPr>
              <w:pStyle w:val="909"/>
              <w:ind w:left="132"/>
              <w:spacing w:line="23" w:lineRule="atLeast"/>
              <w:rPr>
                <w:b/>
                <w:bCs/>
                <w:sz w:val="24"/>
                <w:szCs w:val="24"/>
                <w:highlight w:val="none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Юридическое название участника Конкурса </w:t>
            </w:r>
            <w:r>
              <w:rPr>
                <w:b/>
                <w:sz w:val="24"/>
                <w:szCs w:val="24"/>
                <w:lang w:val="ru-RU" w:eastAsia="ru-RU"/>
              </w:rPr>
            </w:r>
            <w:r/>
          </w:p>
          <w:p>
            <w:pPr>
              <w:pStyle w:val="909"/>
              <w:ind w:left="132"/>
              <w:spacing w:line="23" w:lineRule="atLeast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highlight w:val="none"/>
                <w:lang w:val="ru-RU" w:eastAsia="ru-RU"/>
              </w:rPr>
              <w:t xml:space="preserve">(для юридических лиц)</w:t>
            </w:r>
            <w:r>
              <w:rPr>
                <w:b/>
                <w:sz w:val="24"/>
                <w:szCs w:val="24"/>
                <w:highlight w:val="none"/>
                <w:lang w:val="ru-RU" w:eastAsia="ru-RU"/>
              </w:rPr>
            </w:r>
            <w:r/>
          </w:p>
        </w:tc>
        <w:tc>
          <w:tcPr>
            <w:tcW w:w="3821" w:type="dxa"/>
            <w:vMerge w:val="restart"/>
            <w:textDirection w:val="lrTb"/>
            <w:noWrap w:val="false"/>
          </w:tcPr>
          <w:p>
            <w:pPr>
              <w:pStyle w:val="909"/>
              <w:spacing w:line="23" w:lineRule="atLeast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</w:r>
            <w:r>
              <w:rPr>
                <w:i/>
                <w:sz w:val="20"/>
                <w:lang w:val="ru-RU"/>
              </w:rPr>
            </w:r>
            <w:r/>
          </w:p>
        </w:tc>
      </w:tr>
      <w:tr>
        <w:trPr>
          <w:trHeight w:val="797"/>
        </w:trPr>
        <w:tc>
          <w:tcPr>
            <w:tcW w:w="5524" w:type="dxa"/>
            <w:vMerge w:val="restart"/>
            <w:textDirection w:val="lrTb"/>
            <w:noWrap w:val="false"/>
          </w:tcPr>
          <w:p>
            <w:pPr>
              <w:pStyle w:val="909"/>
              <w:ind w:left="132"/>
              <w:spacing w:line="23" w:lineRule="atLeast"/>
              <w:rPr>
                <w:b/>
                <w:bCs/>
                <w:sz w:val="24"/>
                <w:szCs w:val="24"/>
                <w:highlight w:val="none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Фамилия Имя Отчество </w:t>
            </w:r>
            <w:r>
              <w:rPr>
                <w:b/>
                <w:sz w:val="24"/>
                <w:szCs w:val="24"/>
                <w:lang w:val="ru-RU" w:eastAsia="ru-RU"/>
              </w:rPr>
            </w:r>
            <w:r/>
          </w:p>
          <w:p>
            <w:pPr>
              <w:pStyle w:val="909"/>
              <w:ind w:left="132"/>
              <w:spacing w:line="23" w:lineRule="atLeast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highlight w:val="none"/>
                <w:lang w:val="ru-RU" w:eastAsia="ru-RU"/>
              </w:rPr>
              <w:t xml:space="preserve">(для физических лиц (самозанятых))</w:t>
            </w:r>
            <w:r>
              <w:rPr>
                <w:b/>
                <w:sz w:val="24"/>
                <w:szCs w:val="24"/>
                <w:highlight w:val="none"/>
                <w:lang w:val="ru-RU" w:eastAsia="ru-RU"/>
              </w:rPr>
            </w:r>
            <w:r/>
          </w:p>
        </w:tc>
        <w:tc>
          <w:tcPr>
            <w:tcW w:w="3821" w:type="dxa"/>
            <w:vMerge w:val="restart"/>
            <w:textDirection w:val="lrTb"/>
            <w:noWrap w:val="false"/>
          </w:tcPr>
          <w:p>
            <w:pPr>
              <w:pStyle w:val="909"/>
              <w:spacing w:line="23" w:lineRule="atLeast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</w:r>
            <w:r>
              <w:rPr>
                <w:i/>
                <w:sz w:val="20"/>
                <w:lang w:val="ru-RU"/>
              </w:rPr>
            </w:r>
            <w:r/>
          </w:p>
        </w:tc>
      </w:tr>
      <w:tr>
        <w:trPr>
          <w:trHeight w:val="694"/>
        </w:trPr>
        <w:tc>
          <w:tcPr>
            <w:tcW w:w="5524" w:type="dxa"/>
            <w:vMerge w:val="restart"/>
            <w:textDirection w:val="lrTb"/>
            <w:noWrap w:val="false"/>
          </w:tcPr>
          <w:p>
            <w:pPr>
              <w:pStyle w:val="908"/>
              <w:ind w:left="132" w:firstLine="0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Фактический адрес </w:t>
            </w:r>
            <w:r>
              <w:rPr>
                <w:b/>
                <w:sz w:val="24"/>
                <w:szCs w:val="24"/>
                <w:lang w:val="ru-RU" w:eastAsia="ru-RU"/>
              </w:rPr>
              <w:t xml:space="preserve"> участника Конкурса</w:t>
            </w:r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b/>
                <w:bCs/>
                <w:i w:val="0"/>
                <w:iCs w:val="0"/>
                <w:sz w:val="24"/>
                <w:szCs w:val="24"/>
                <w:lang w:val="ru-RU" w:eastAsia="ru-RU"/>
              </w:rPr>
              <w:t xml:space="preserve">(с указанием индекса)</w:t>
            </w:r>
            <w:r>
              <w:rPr>
                <w:b/>
                <w:bCs/>
                <w:i w:val="0"/>
                <w:iCs w:val="0"/>
                <w:sz w:val="24"/>
                <w:szCs w:val="24"/>
                <w:lang w:val="ru-RU" w:eastAsia="ru-RU"/>
              </w:rPr>
              <w:t xml:space="preserve">, контактные данн</w:t>
            </w:r>
            <w:r>
              <w:rPr>
                <w:b/>
                <w:sz w:val="24"/>
                <w:szCs w:val="24"/>
                <w:lang w:val="ru-RU" w:eastAsia="ru-RU"/>
              </w:rPr>
              <w:t xml:space="preserve">ые (телефон, адрес электронной почты)</w:t>
            </w:r>
            <w:r>
              <w:rPr>
                <w:b/>
                <w:sz w:val="24"/>
                <w:szCs w:val="24"/>
                <w:lang w:val="ru-RU" w:eastAsia="ru-RU"/>
              </w:rPr>
            </w:r>
            <w:r/>
          </w:p>
          <w:p>
            <w:pPr>
              <w:pStyle w:val="908"/>
              <w:ind w:left="132" w:firstLine="0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</w:r>
            <w:r>
              <w:rPr>
                <w:b/>
                <w:sz w:val="24"/>
                <w:szCs w:val="24"/>
                <w:lang w:val="ru-RU" w:eastAsia="ru-RU"/>
              </w:rPr>
            </w:r>
            <w:r/>
          </w:p>
        </w:tc>
        <w:tc>
          <w:tcPr>
            <w:tcW w:w="3821" w:type="dxa"/>
            <w:vMerge w:val="restart"/>
            <w:textDirection w:val="lrTb"/>
            <w:noWrap w:val="false"/>
          </w:tcPr>
          <w:p>
            <w:pPr>
              <w:pStyle w:val="909"/>
              <w:spacing w:line="23" w:lineRule="atLeast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</w:r>
            <w:r>
              <w:rPr>
                <w:i/>
                <w:sz w:val="20"/>
                <w:lang w:val="ru-RU"/>
              </w:rPr>
            </w:r>
            <w:r/>
          </w:p>
        </w:tc>
      </w:tr>
      <w:tr>
        <w:trPr>
          <w:trHeight w:val="694"/>
        </w:trPr>
        <w:tc>
          <w:tcPr>
            <w:tcW w:w="5524" w:type="dxa"/>
            <w:textDirection w:val="lrTb"/>
            <w:noWrap w:val="false"/>
          </w:tcPr>
          <w:p>
            <w:pPr>
              <w:pStyle w:val="908"/>
              <w:ind w:left="132" w:firstLine="0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Юридический адрес </w:t>
            </w:r>
            <w:r>
              <w:rPr>
                <w:b/>
                <w:sz w:val="24"/>
                <w:szCs w:val="24"/>
                <w:lang w:val="ru-RU" w:eastAsia="ru-RU"/>
              </w:rPr>
              <w:t xml:space="preserve">участника Конкурса</w:t>
            </w:r>
            <w:r>
              <w:rPr>
                <w:b/>
                <w:bCs/>
                <w:i w:val="0"/>
                <w:iCs w:val="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b/>
                <w:bCs/>
                <w:i w:val="0"/>
                <w:iCs w:val="0"/>
                <w:sz w:val="24"/>
                <w:szCs w:val="24"/>
                <w:lang w:val="ru-RU" w:eastAsia="ru-RU"/>
              </w:rPr>
              <w:t xml:space="preserve">(с указанием индекса)</w:t>
            </w:r>
            <w:r>
              <w:rPr>
                <w:b/>
                <w:bCs/>
                <w:i w:val="0"/>
                <w:iCs w:val="0"/>
                <w:sz w:val="24"/>
                <w:szCs w:val="24"/>
                <w:lang w:val="ru-RU" w:eastAsia="ru-RU"/>
              </w:rPr>
              <w:t xml:space="preserve">, контактные данн</w:t>
            </w:r>
            <w:r>
              <w:rPr>
                <w:b/>
                <w:sz w:val="24"/>
                <w:szCs w:val="24"/>
                <w:lang w:val="ru-RU" w:eastAsia="ru-RU"/>
              </w:rPr>
              <w:t xml:space="preserve">ые (телефон, адрес электронной почты)</w:t>
            </w:r>
            <w:r>
              <w:rPr>
                <w:b/>
                <w:sz w:val="24"/>
                <w:szCs w:val="24"/>
                <w:lang w:val="ru-RU" w:eastAsia="ru-RU"/>
              </w:rPr>
            </w:r>
            <w:r/>
          </w:p>
          <w:p>
            <w:pPr>
              <w:pStyle w:val="909"/>
              <w:ind w:left="132"/>
              <w:spacing w:line="23" w:lineRule="atLeas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(для юридических лиц)</w:t>
            </w:r>
            <w:r>
              <w:rPr>
                <w:b/>
                <w:sz w:val="24"/>
                <w:lang w:val="ru-RU"/>
              </w:rPr>
            </w:r>
            <w:r/>
          </w:p>
          <w:p>
            <w:r/>
            <w:r/>
          </w:p>
        </w:tc>
        <w:tc>
          <w:tcPr>
            <w:tcW w:w="3821" w:type="dxa"/>
            <w:textDirection w:val="lrTb"/>
            <w:noWrap w:val="false"/>
          </w:tcPr>
          <w:p>
            <w:pPr>
              <w:pStyle w:val="909"/>
              <w:spacing w:line="23" w:lineRule="atLeast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</w:r>
            <w:r/>
          </w:p>
        </w:tc>
      </w:tr>
      <w:tr>
        <w:trPr>
          <w:trHeight w:val="694"/>
        </w:trPr>
        <w:tc>
          <w:tcPr>
            <w:tcW w:w="5524" w:type="dxa"/>
            <w:vMerge w:val="restart"/>
            <w:textDirection w:val="lrTb"/>
            <w:noWrap w:val="false"/>
          </w:tcPr>
          <w:p>
            <w:pPr>
              <w:pStyle w:val="908"/>
              <w:ind w:left="132" w:firstLine="0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Адрес регистрации</w:t>
            </w:r>
            <w:r>
              <w:rPr>
                <w:b/>
                <w:sz w:val="24"/>
                <w:szCs w:val="24"/>
                <w:lang w:val="ru-RU" w:eastAsia="ru-RU"/>
              </w:rPr>
              <w:t xml:space="preserve"> участника Конкурса</w:t>
            </w:r>
            <w:r>
              <w:rPr>
                <w:b/>
                <w:bCs/>
                <w:i w:val="0"/>
                <w:iCs w:val="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b/>
                <w:bCs/>
                <w:i w:val="0"/>
                <w:iCs w:val="0"/>
                <w:sz w:val="24"/>
                <w:szCs w:val="24"/>
                <w:lang w:val="ru-RU" w:eastAsia="ru-RU"/>
              </w:rPr>
              <w:t xml:space="preserve">(с указанием индекса)</w:t>
            </w:r>
            <w:r>
              <w:rPr>
                <w:b/>
                <w:bCs/>
                <w:i w:val="0"/>
                <w:iCs w:val="0"/>
                <w:sz w:val="24"/>
                <w:szCs w:val="24"/>
                <w:lang w:val="ru-RU" w:eastAsia="ru-RU"/>
              </w:rPr>
              <w:t xml:space="preserve">, контактные данн</w:t>
            </w:r>
            <w:r>
              <w:rPr>
                <w:b/>
                <w:sz w:val="24"/>
                <w:szCs w:val="24"/>
                <w:lang w:val="ru-RU" w:eastAsia="ru-RU"/>
              </w:rPr>
              <w:t xml:space="preserve">ые (телефон, адрес электронной почты)</w:t>
            </w:r>
            <w:r>
              <w:rPr>
                <w:b/>
                <w:sz w:val="24"/>
                <w:szCs w:val="24"/>
                <w:lang w:val="ru-RU" w:eastAsia="ru-RU"/>
              </w:rPr>
            </w:r>
            <w:r/>
          </w:p>
          <w:p>
            <w:pPr>
              <w:pStyle w:val="909"/>
              <w:ind w:left="132"/>
              <w:spacing w:line="23" w:lineRule="atLeas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(для физических лиц (самозанятых))</w:t>
            </w:r>
            <w:r>
              <w:rPr>
                <w:b/>
                <w:sz w:val="24"/>
                <w:lang w:val="ru-RU"/>
              </w:rPr>
            </w:r>
            <w:r/>
          </w:p>
          <w:p>
            <w:pPr>
              <w:pStyle w:val="908"/>
              <w:ind w:left="0" w:firstLine="0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</w:r>
            <w:r>
              <w:rPr>
                <w:b/>
                <w:sz w:val="24"/>
                <w:szCs w:val="24"/>
                <w:lang w:val="ru-RU" w:eastAsia="ru-RU"/>
              </w:rPr>
            </w:r>
            <w:r/>
          </w:p>
        </w:tc>
        <w:tc>
          <w:tcPr>
            <w:tcW w:w="3821" w:type="dxa"/>
            <w:vMerge w:val="restart"/>
            <w:textDirection w:val="lrTb"/>
            <w:noWrap w:val="false"/>
          </w:tcPr>
          <w:p>
            <w:pPr>
              <w:pStyle w:val="909"/>
              <w:spacing w:line="23" w:lineRule="atLeast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</w:r>
            <w:r>
              <w:rPr>
                <w:i/>
                <w:sz w:val="20"/>
                <w:lang w:val="ru-RU"/>
              </w:rPr>
            </w:r>
            <w:r/>
          </w:p>
        </w:tc>
      </w:tr>
      <w:tr>
        <w:trPr>
          <w:trHeight w:val="410"/>
        </w:trPr>
        <w:tc>
          <w:tcPr>
            <w:tcW w:w="5524" w:type="dxa"/>
            <w:textDirection w:val="lrTb"/>
            <w:noWrap w:val="false"/>
          </w:tcPr>
          <w:p>
            <w:pPr>
              <w:pStyle w:val="909"/>
              <w:ind w:left="132"/>
              <w:spacing w:line="23" w:lineRule="atLeas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ФИО и контактные данные руководителя </w:t>
            </w:r>
            <w:r/>
          </w:p>
        </w:tc>
        <w:tc>
          <w:tcPr>
            <w:tcW w:w="3821" w:type="dxa"/>
            <w:textDirection w:val="lrTb"/>
            <w:noWrap w:val="false"/>
          </w:tcPr>
          <w:p>
            <w:pPr>
              <w:pStyle w:val="909"/>
              <w:spacing w:line="23" w:lineRule="atLeast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</w:r>
            <w:r/>
          </w:p>
        </w:tc>
      </w:tr>
      <w:tr>
        <w:trPr>
          <w:trHeight w:val="404"/>
        </w:trPr>
        <w:tc>
          <w:tcPr>
            <w:tcW w:w="5524" w:type="dxa"/>
            <w:textDirection w:val="lrTb"/>
            <w:noWrap w:val="false"/>
          </w:tcPr>
          <w:p>
            <w:pPr>
              <w:pStyle w:val="909"/>
              <w:ind w:left="132"/>
              <w:spacing w:line="23" w:lineRule="atLeas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Количество сотрудников </w:t>
            </w:r>
            <w:r>
              <w:rPr>
                <w:b/>
                <w:sz w:val="24"/>
                <w:szCs w:val="24"/>
                <w:lang w:val="ru-RU" w:eastAsia="ru-RU"/>
              </w:rPr>
              <w:t xml:space="preserve">участника Конкурса</w:t>
            </w:r>
            <w:r>
              <w:rPr>
                <w:b/>
                <w:sz w:val="24"/>
                <w:lang w:val="ru-RU"/>
              </w:rPr>
            </w:r>
            <w:r/>
          </w:p>
        </w:tc>
        <w:tc>
          <w:tcPr>
            <w:tcW w:w="3821" w:type="dxa"/>
            <w:textDirection w:val="lrTb"/>
            <w:noWrap w:val="false"/>
          </w:tcPr>
          <w:p>
            <w:pPr>
              <w:pStyle w:val="909"/>
              <w:spacing w:line="23" w:lineRule="atLeas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</w:r>
            <w:r/>
          </w:p>
        </w:tc>
      </w:tr>
      <w:tr>
        <w:trPr>
          <w:trHeight w:val="309"/>
        </w:trPr>
        <w:tc>
          <w:tcPr>
            <w:tcW w:w="5524" w:type="dxa"/>
            <w:textDirection w:val="lrTb"/>
            <w:noWrap w:val="false"/>
          </w:tcPr>
          <w:p>
            <w:pPr>
              <w:pStyle w:val="909"/>
              <w:ind w:left="132"/>
              <w:spacing w:line="23" w:lineRule="atLeas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Оказываемые услуги</w:t>
            </w:r>
            <w:r/>
          </w:p>
        </w:tc>
        <w:tc>
          <w:tcPr>
            <w:tcW w:w="3821" w:type="dxa"/>
            <w:textDirection w:val="lrTb"/>
            <w:noWrap w:val="false"/>
          </w:tcPr>
          <w:p>
            <w:pPr>
              <w:pStyle w:val="909"/>
              <w:jc w:val="both"/>
              <w:spacing w:line="23" w:lineRule="atLeast"/>
              <w:rPr>
                <w:sz w:val="20"/>
              </w:rPr>
            </w:pPr>
            <w:r>
              <w:rPr>
                <w:sz w:val="20"/>
              </w:rPr>
            </w:r>
            <w:r/>
          </w:p>
        </w:tc>
      </w:tr>
      <w:tr>
        <w:trPr>
          <w:trHeight w:val="739"/>
        </w:trPr>
        <w:tc>
          <w:tcPr>
            <w:tcW w:w="5524" w:type="dxa"/>
            <w:textDirection w:val="lrTb"/>
            <w:noWrap w:val="false"/>
          </w:tcPr>
          <w:p>
            <w:pPr>
              <w:pStyle w:val="909"/>
              <w:ind w:left="132"/>
              <w:spacing w:line="23" w:lineRule="atLeas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Информация о количестве человек – пользователей услугами</w:t>
            </w:r>
            <w:r>
              <w:rPr>
                <w:b/>
                <w:sz w:val="24"/>
                <w:szCs w:val="24"/>
                <w:lang w:val="ru-RU" w:eastAsia="ru-RU"/>
              </w:rPr>
              <w:t xml:space="preserve"> участника Конкурса</w:t>
            </w:r>
            <w:r>
              <w:rPr>
                <w:b/>
                <w:sz w:val="24"/>
                <w:lang w:val="ru-RU"/>
              </w:rPr>
              <w:t xml:space="preserve"> за предыдущий год и за истекшее количество месяцев в текущем году</w:t>
            </w:r>
            <w:r/>
          </w:p>
        </w:tc>
        <w:tc>
          <w:tcPr>
            <w:tcW w:w="3821" w:type="dxa"/>
            <w:textDirection w:val="lrTb"/>
            <w:noWrap w:val="false"/>
          </w:tcPr>
          <w:p>
            <w:pPr>
              <w:pStyle w:val="909"/>
              <w:jc w:val="both"/>
              <w:spacing w:line="23" w:lineRule="atLeas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</w:r>
            <w:r/>
          </w:p>
        </w:tc>
      </w:tr>
      <w:tr>
        <w:trPr>
          <w:trHeight w:val="423"/>
        </w:trPr>
        <w:tc>
          <w:tcPr>
            <w:tcW w:w="5524" w:type="dxa"/>
            <w:textDirection w:val="lrTb"/>
            <w:noWrap w:val="false"/>
          </w:tcPr>
          <w:p>
            <w:pPr>
              <w:pStyle w:val="909"/>
              <w:ind w:left="132"/>
              <w:spacing w:line="23" w:lineRule="atLeas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Участие в социальных проектах</w:t>
            </w:r>
            <w:r/>
          </w:p>
        </w:tc>
        <w:tc>
          <w:tcPr>
            <w:tcW w:w="3821" w:type="dxa"/>
            <w:textDirection w:val="lrTb"/>
            <w:noWrap w:val="false"/>
          </w:tcPr>
          <w:p>
            <w:pPr>
              <w:pStyle w:val="909"/>
              <w:spacing w:line="23" w:lineRule="atLeast"/>
              <w:rPr>
                <w:sz w:val="20"/>
              </w:rPr>
            </w:pPr>
            <w:r>
              <w:rPr>
                <w:sz w:val="20"/>
              </w:rPr>
            </w:r>
            <w:r/>
          </w:p>
        </w:tc>
      </w:tr>
      <w:tr>
        <w:trPr>
          <w:trHeight w:val="396"/>
        </w:trPr>
        <w:tc>
          <w:tcPr>
            <w:tcW w:w="5524" w:type="dxa"/>
            <w:textDirection w:val="lrTb"/>
            <w:noWrap w:val="false"/>
          </w:tcPr>
          <w:p>
            <w:pPr>
              <w:pStyle w:val="909"/>
              <w:ind w:left="132"/>
              <w:spacing w:line="23" w:lineRule="atLeast"/>
              <w:rPr>
                <w:b/>
                <w:sz w:val="20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Ссылка на сайт в сети интернет</w:t>
            </w:r>
            <w:r/>
          </w:p>
        </w:tc>
        <w:tc>
          <w:tcPr>
            <w:tcW w:w="3821" w:type="dxa"/>
            <w:textDirection w:val="lrTb"/>
            <w:noWrap w:val="false"/>
          </w:tcPr>
          <w:p>
            <w:pPr>
              <w:pStyle w:val="909"/>
              <w:spacing w:line="23" w:lineRule="atLeas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</w:r>
            <w:r/>
          </w:p>
        </w:tc>
      </w:tr>
      <w:tr>
        <w:trPr>
          <w:trHeight w:val="1322"/>
        </w:trPr>
        <w:tc>
          <w:tcPr>
            <w:tcW w:w="5524" w:type="dxa"/>
            <w:textDirection w:val="lrTb"/>
            <w:noWrap w:val="false"/>
          </w:tcPr>
          <w:p>
            <w:pPr>
              <w:pStyle w:val="909"/>
              <w:ind w:left="132"/>
              <w:spacing w:line="23" w:lineRule="atLeas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Планы развития</w:t>
            </w:r>
            <w:r>
              <w:rPr>
                <w:b/>
                <w:sz w:val="24"/>
                <w:szCs w:val="24"/>
                <w:lang w:val="ru-RU" w:eastAsia="ru-RU"/>
              </w:rPr>
              <w:t xml:space="preserve"> участника Конкурса</w:t>
            </w:r>
            <w:r>
              <w:rPr>
                <w:b/>
                <w:sz w:val="24"/>
                <w:lang w:val="ru-RU"/>
              </w:rPr>
              <w:t xml:space="preserve"> в ближайшей</w:t>
            </w:r>
            <w:r>
              <w:rPr>
                <w:b/>
                <w:spacing w:val="-58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 xml:space="preserve">перспективе</w:t>
            </w:r>
            <w:r>
              <w:rPr>
                <w:b/>
                <w:spacing w:val="-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 xml:space="preserve">(2-3</w:t>
            </w:r>
            <w:r>
              <w:rPr>
                <w:b/>
                <w:spacing w:val="-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 xml:space="preserve">года)</w:t>
            </w:r>
            <w:r/>
          </w:p>
        </w:tc>
        <w:tc>
          <w:tcPr>
            <w:tcW w:w="3821" w:type="dxa"/>
            <w:textDirection w:val="lrTb"/>
            <w:noWrap w:val="false"/>
          </w:tcPr>
          <w:p>
            <w:pPr>
              <w:pStyle w:val="909"/>
              <w:ind w:right="283"/>
              <w:jc w:val="both"/>
              <w:spacing w:line="23" w:lineRule="atLeas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Опишите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перспективы</w:t>
            </w:r>
            <w:r>
              <w:rPr>
                <w:spacing w:val="1"/>
                <w:sz w:val="20"/>
                <w:lang w:val="ru-RU"/>
              </w:rPr>
              <w:t xml:space="preserve"> развития </w:t>
            </w:r>
            <w:r>
              <w:rPr>
                <w:spacing w:val="1"/>
                <w:sz w:val="20"/>
                <w:lang w:val="ru-RU"/>
              </w:rPr>
              <w:t xml:space="preserve"> участника Конкурса</w:t>
            </w:r>
            <w:r>
              <w:rPr>
                <w:spacing w:val="1"/>
                <w:sz w:val="20"/>
                <w:lang w:val="ru-RU"/>
              </w:rPr>
              <w:t xml:space="preserve">, создания новых проектов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в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части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изменения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масштаба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(если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это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запланировано), в языке количественных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и</w:t>
            </w:r>
            <w:r>
              <w:rPr>
                <w:spacing w:val="2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качественных</w:t>
            </w:r>
            <w:r>
              <w:rPr>
                <w:spacing w:val="2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результатов</w:t>
            </w:r>
            <w:r>
              <w:rPr>
                <w:spacing w:val="2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для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региона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или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бизнеса</w:t>
            </w:r>
            <w:r>
              <w:rPr>
                <w:sz w:val="20"/>
                <w:lang w:val="ru-RU"/>
              </w:rPr>
            </w:r>
            <w:r/>
          </w:p>
        </w:tc>
      </w:tr>
    </w:tbl>
    <w:p>
      <w:pPr>
        <w:jc w:val="both"/>
        <w:spacing w:line="23" w:lineRule="atLeast"/>
        <w:rPr>
          <w:sz w:val="20"/>
        </w:rPr>
      </w:pPr>
      <w:r>
        <w:rPr>
          <w:sz w:val="20"/>
        </w:rPr>
      </w:r>
      <w:r/>
    </w:p>
    <w:p>
      <w:pPr>
        <w:rPr>
          <w:sz w:val="20"/>
        </w:rPr>
      </w:pPr>
      <w:r>
        <w:rPr>
          <w:sz w:val="20"/>
        </w:rPr>
      </w:r>
      <w:r/>
    </w:p>
    <w:p>
      <w:pPr>
        <w:rPr>
          <w:sz w:val="20"/>
        </w:rPr>
      </w:pPr>
      <w:r>
        <w:rPr>
          <w:sz w:val="20"/>
        </w:rPr>
      </w:r>
      <w:r/>
    </w:p>
    <w:p>
      <w:pPr>
        <w:tabs>
          <w:tab w:val="left" w:pos="1020" w:leader="none"/>
        </w:tabs>
        <w:rPr>
          <w:sz w:val="20"/>
        </w:rPr>
      </w:pPr>
      <w:r>
        <w:rPr>
          <w:sz w:val="20"/>
        </w:rPr>
        <w:tab/>
      </w:r>
      <w:r/>
    </w:p>
    <w:p>
      <w:pPr>
        <w:tabs>
          <w:tab w:val="left" w:pos="1020" w:leader="none"/>
        </w:tabs>
        <w:rPr>
          <w:sz w:val="20"/>
        </w:rPr>
      </w:pPr>
      <w:r>
        <w:rPr>
          <w:sz w:val="20"/>
        </w:rPr>
      </w:r>
      <w:r/>
    </w:p>
    <w:p>
      <w:pPr>
        <w:tabs>
          <w:tab w:val="left" w:pos="1020" w:leader="none"/>
        </w:tabs>
        <w:rPr>
          <w:sz w:val="20"/>
        </w:rPr>
        <w:sectPr>
          <w:footerReference w:type="default" r:id="rId9"/>
          <w:footnotePr/>
          <w:endnotePr/>
          <w:type w:val="nextPage"/>
          <w:pgSz w:w="11910" w:h="16840" w:orient="portrait"/>
          <w:pgMar w:top="1134" w:right="680" w:bottom="709" w:left="1280" w:header="0" w:footer="672" w:gutter="0"/>
          <w:pgNumType w:start="2"/>
          <w:cols w:num="1" w:sep="0" w:space="720" w:equalWidth="1"/>
          <w:docGrid w:linePitch="360"/>
        </w:sectPr>
      </w:pPr>
      <w:r>
        <w:rPr>
          <w:sz w:val="20"/>
        </w:rPr>
        <w:tab/>
      </w:r>
      <w:r/>
    </w:p>
    <w:p>
      <w:pPr>
        <w:jc w:val="right"/>
        <w:spacing w:line="23" w:lineRule="atLeas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Приложение 3</w:t>
      </w:r>
      <w:r/>
    </w:p>
    <w:p>
      <w:pPr>
        <w:pStyle w:val="730"/>
        <w:ind w:left="0"/>
        <w:spacing w:line="23" w:lineRule="atLeast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730"/>
        <w:ind w:left="0"/>
        <w:jc w:val="center"/>
        <w:spacing w:line="23" w:lineRule="atLeast"/>
        <w:rPr>
          <w:szCs w:val="24"/>
        </w:rPr>
      </w:pPr>
      <w:r>
        <w:rPr>
          <w:szCs w:val="24"/>
        </w:rPr>
        <w:t xml:space="preserve">Согласие на обработку персональных данных и использование конкурсных материалов</w:t>
      </w:r>
      <w:r/>
    </w:p>
    <w:p>
      <w:pPr>
        <w:pStyle w:val="906"/>
        <w:ind w:left="0"/>
        <w:spacing w:line="23" w:lineRule="atLeast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spacing w:line="23" w:lineRule="atLeast"/>
        <w:tabs>
          <w:tab w:val="left" w:pos="932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Я,</w:t>
      </w:r>
      <w:r>
        <w:rPr>
          <w:sz w:val="24"/>
          <w:szCs w:val="24"/>
          <w:u w:val="single"/>
        </w:rPr>
        <w:tab/>
        <w:t xml:space="preserve">____</w:t>
      </w:r>
      <w:r>
        <w:rPr>
          <w:sz w:val="24"/>
          <w:szCs w:val="24"/>
        </w:rPr>
        <w:t xml:space="preserve">,</w:t>
      </w:r>
      <w:r/>
    </w:p>
    <w:p>
      <w:pPr>
        <w:ind w:left="3540" w:firstLine="708"/>
        <w:spacing w:line="23" w:lineRule="atLeast"/>
        <w:rPr>
          <w:sz w:val="24"/>
          <w:szCs w:val="24"/>
        </w:rPr>
      </w:pPr>
      <w:r>
        <w:rPr>
          <w:sz w:val="24"/>
          <w:szCs w:val="24"/>
        </w:rPr>
        <w:t xml:space="preserve">Ф.И.О. полностью</w:t>
      </w:r>
      <w:r/>
    </w:p>
    <w:p>
      <w:pPr>
        <w:spacing w:line="23" w:lineRule="atLeast"/>
        <w:tabs>
          <w:tab w:val="left" w:pos="2267" w:leader="none"/>
          <w:tab w:val="left" w:pos="3022" w:leader="none"/>
          <w:tab w:val="left" w:pos="3568" w:leader="none"/>
          <w:tab w:val="left" w:pos="4615" w:leader="none"/>
          <w:tab w:val="left" w:pos="983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Проживающий</w:t>
      </w:r>
      <w:r>
        <w:rPr>
          <w:sz w:val="24"/>
          <w:szCs w:val="24"/>
        </w:rPr>
        <w:t xml:space="preserve"> (-</w:t>
      </w:r>
      <w:r>
        <w:rPr>
          <w:sz w:val="24"/>
          <w:szCs w:val="24"/>
        </w:rPr>
        <w:t xml:space="preserve">ая</w:t>
      </w:r>
      <w:r>
        <w:rPr>
          <w:sz w:val="24"/>
          <w:szCs w:val="24"/>
        </w:rPr>
        <w:t xml:space="preserve">) по адресу: _______________________________________________________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/>
    </w:p>
    <w:p>
      <w:pPr>
        <w:spacing w:line="23" w:lineRule="atLeast"/>
        <w:tabs>
          <w:tab w:val="left" w:pos="8580" w:leader="none"/>
          <w:tab w:val="left" w:pos="889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_________________________________________________________________________________,</w:t>
      </w:r>
      <w:r>
        <w:rPr>
          <w:sz w:val="24"/>
          <w:szCs w:val="24"/>
        </w:rPr>
        <w:tab/>
      </w:r>
      <w:r/>
    </w:p>
    <w:p>
      <w:pPr>
        <w:spacing w:line="23" w:lineRule="atLeast"/>
        <w:tabs>
          <w:tab w:val="left" w:pos="8580" w:leader="none"/>
          <w:tab w:val="left" w:pos="8894" w:leader="none"/>
        </w:tabs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spacing w:line="23" w:lineRule="atLeast"/>
        <w:tabs>
          <w:tab w:val="left" w:pos="8580" w:leader="none"/>
          <w:tab w:val="left" w:pos="889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паспорт: _________ № ____________, _________________________________________________</w:t>
      </w:r>
      <w:r/>
    </w:p>
    <w:p>
      <w:pPr>
        <w:spacing w:line="23" w:lineRule="atLeast"/>
        <w:tabs>
          <w:tab w:val="left" w:pos="8580" w:leader="none"/>
          <w:tab w:val="left" w:pos="889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_____________________________________________________, ____________________________   </w:t>
      </w:r>
      <w:r>
        <w:rPr>
          <w:sz w:val="24"/>
          <w:szCs w:val="24"/>
        </w:rPr>
        <w:t xml:space="preserve"> </w:t>
      </w:r>
      <w:r/>
    </w:p>
    <w:p>
      <w:pPr>
        <w:spacing w:line="23" w:lineRule="atLeast"/>
        <w:tabs>
          <w:tab w:val="left" w:pos="8580" w:leader="none"/>
          <w:tab w:val="left" w:pos="889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(кем </w:t>
      </w:r>
      <w:r>
        <w:rPr>
          <w:sz w:val="24"/>
          <w:szCs w:val="24"/>
        </w:rPr>
        <w:t xml:space="preserve">выдан</w:t>
      </w:r>
      <w:r>
        <w:rPr>
          <w:sz w:val="24"/>
          <w:szCs w:val="24"/>
        </w:rPr>
        <w:t xml:space="preserve">)                                                           (дата выдачи)</w:t>
      </w:r>
      <w:r>
        <w:rPr>
          <w:sz w:val="24"/>
          <w:szCs w:val="24"/>
        </w:rPr>
        <w:tab/>
      </w:r>
      <w:r/>
    </w:p>
    <w:p>
      <w:pPr>
        <w:jc w:val="both"/>
        <w:spacing w:line="23" w:lineRule="atLeast"/>
        <w:tabs>
          <w:tab w:val="left" w:pos="7500" w:leader="none"/>
          <w:tab w:val="left" w:pos="862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согласно статье 9 Федерального закона «О персональных данных»</w:t>
      </w:r>
      <w:r>
        <w:t xml:space="preserve"> </w:t>
      </w:r>
      <w:r>
        <w:rPr>
          <w:sz w:val="24"/>
          <w:szCs w:val="24"/>
        </w:rPr>
        <w:t xml:space="preserve">от 27.07.2006 № 152-ФЗ </w:t>
      </w:r>
      <w:r>
        <w:rPr>
          <w:sz w:val="24"/>
          <w:szCs w:val="24"/>
        </w:rPr>
        <w:br/>
        <w:t xml:space="preserve">по своей воле и в своих интересах даю с</w:t>
      </w:r>
      <w:r>
        <w:rPr>
          <w:sz w:val="24"/>
          <w:szCs w:val="24"/>
        </w:rPr>
        <w:t xml:space="preserve">огласие управлению по туризму Белгородской области, ОГАУ «Белгородский центр туризма» и уполномоченной </w:t>
      </w:r>
      <w:r>
        <w:rPr>
          <w:sz w:val="24"/>
          <w:szCs w:val="24"/>
        </w:rPr>
        <w:t xml:space="preserve">им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 третьей стороне в рамках </w:t>
      </w:r>
      <w:r>
        <w:rPr>
          <w:sz w:val="24"/>
          <w:szCs w:val="24"/>
        </w:rPr>
        <w:t xml:space="preserve">проведения </w:t>
      </w:r>
      <w:r>
        <w:rPr>
          <w:sz w:val="24"/>
          <w:szCs w:val="24"/>
        </w:rPr>
        <w:t xml:space="preserve">областного</w:t>
      </w:r>
      <w:r>
        <w:rPr>
          <w:sz w:val="24"/>
          <w:szCs w:val="24"/>
        </w:rPr>
        <w:t xml:space="preserve"> конкурса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«Стандарт гостеприимства Белогорья» на обработку своих персональных данных с использованием ср</w:t>
      </w:r>
      <w:r>
        <w:rPr>
          <w:sz w:val="24"/>
          <w:szCs w:val="24"/>
        </w:rPr>
        <w:t xml:space="preserve">едств автоматизации, а также без использования таких средств с целью создания</w:t>
      </w:r>
      <w:r>
        <w:rPr>
          <w:sz w:val="24"/>
          <w:szCs w:val="24"/>
        </w:rPr>
        <w:t xml:space="preserve"> базы данных участников конкурса, размещения информации о достижениях и размещения информации о победителях конкурса на сайтах и в средствах массовой информации. Настоящим даю сво</w:t>
      </w:r>
      <w:r>
        <w:rPr>
          <w:sz w:val="24"/>
          <w:szCs w:val="24"/>
        </w:rPr>
        <w:t xml:space="preserve">е согласие управлению по туризму Белгородской области и уполномоченной им третьей стороне на обработку моих персональных данных, относящихся к перечисленным ниже категориям персональных данных:</w:t>
      </w:r>
      <w:r/>
    </w:p>
    <w:p>
      <w:pPr>
        <w:pStyle w:val="908"/>
        <w:numPr>
          <w:ilvl w:val="1"/>
          <w:numId w:val="1"/>
        </w:numPr>
        <w:ind w:left="0" w:firstLine="0"/>
        <w:spacing w:line="23" w:lineRule="atLeast"/>
        <w:tabs>
          <w:tab w:val="left" w:pos="28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отчество.</w:t>
      </w:r>
      <w:r/>
    </w:p>
    <w:p>
      <w:pPr>
        <w:pStyle w:val="908"/>
        <w:numPr>
          <w:ilvl w:val="1"/>
          <w:numId w:val="1"/>
        </w:numPr>
        <w:ind w:left="0" w:firstLine="0"/>
        <w:spacing w:line="23" w:lineRule="atLeast"/>
        <w:tabs>
          <w:tab w:val="left" w:pos="28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Место работы, должность.</w:t>
      </w:r>
      <w:r/>
    </w:p>
    <w:p>
      <w:pPr>
        <w:pStyle w:val="908"/>
        <w:numPr>
          <w:ilvl w:val="1"/>
          <w:numId w:val="1"/>
        </w:numPr>
        <w:ind w:left="0" w:firstLine="0"/>
        <w:spacing w:line="23" w:lineRule="atLeast"/>
        <w:tabs>
          <w:tab w:val="left" w:pos="28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телефона, адрес электронной почты.</w:t>
      </w:r>
      <w:r/>
    </w:p>
    <w:p>
      <w:pPr>
        <w:jc w:val="both"/>
        <w:spacing w:line="23" w:lineRule="atLeast"/>
        <w:rPr>
          <w:sz w:val="24"/>
          <w:szCs w:val="24"/>
        </w:rPr>
      </w:pPr>
      <w:r>
        <w:rPr>
          <w:sz w:val="24"/>
          <w:szCs w:val="24"/>
        </w:rPr>
        <w:t xml:space="preserve">Я даю согласие на использование персональных данных исключительно в следующих целях:</w:t>
      </w:r>
      <w:r/>
    </w:p>
    <w:p>
      <w:pPr>
        <w:jc w:val="both"/>
        <w:spacing w:line="23" w:lineRule="atLeast"/>
        <w:rPr>
          <w:sz w:val="24"/>
          <w:szCs w:val="24"/>
        </w:rPr>
      </w:pPr>
      <w:r>
        <w:rPr>
          <w:sz w:val="24"/>
          <w:szCs w:val="24"/>
        </w:rPr>
        <w:t xml:space="preserve">− формирование и обработка заявки на участие в конкурсе;</w:t>
      </w:r>
      <w:r/>
    </w:p>
    <w:p>
      <w:pPr>
        <w:jc w:val="both"/>
        <w:spacing w:line="23" w:lineRule="atLeast"/>
        <w:rPr>
          <w:sz w:val="24"/>
          <w:szCs w:val="24"/>
        </w:rPr>
      </w:pPr>
      <w:r>
        <w:rPr>
          <w:sz w:val="24"/>
          <w:szCs w:val="24"/>
        </w:rPr>
        <w:t xml:space="preserve">− рассмотрение представленных документов;</w:t>
      </w:r>
      <w:r/>
    </w:p>
    <w:p>
      <w:pPr>
        <w:jc w:val="both"/>
        <w:spacing w:line="23" w:lineRule="atLeast"/>
        <w:rPr>
          <w:sz w:val="24"/>
          <w:szCs w:val="24"/>
        </w:rPr>
      </w:pPr>
      <w:r>
        <w:rPr>
          <w:sz w:val="24"/>
          <w:szCs w:val="24"/>
        </w:rPr>
        <w:t xml:space="preserve">− ведение статистик</w:t>
      </w:r>
      <w:r>
        <w:rPr>
          <w:sz w:val="24"/>
          <w:szCs w:val="24"/>
        </w:rPr>
        <w:t xml:space="preserve">и;</w:t>
      </w:r>
      <w:r/>
    </w:p>
    <w:p>
      <w:pPr>
        <w:jc w:val="both"/>
        <w:spacing w:line="23" w:lineRule="atLeast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− публикация сведений</w:t>
      </w:r>
      <w:r>
        <w:rPr>
          <w:sz w:val="24"/>
          <w:szCs w:val="24"/>
        </w:rPr>
        <w:t xml:space="preserve"> на сайте управления по туризму Белгородской области и в средствах массовой информации; </w:t>
      </w:r>
      <w:r>
        <w:rPr>
          <w:sz w:val="24"/>
          <w:szCs w:val="24"/>
          <w:lang w:eastAsia="ru-RU"/>
        </w:rPr>
        <w:t xml:space="preserve">согласие на публикацию (размещение) в сети Интернет информации </w:t>
      </w:r>
      <w:r>
        <w:rPr>
          <w:sz w:val="24"/>
          <w:szCs w:val="24"/>
          <w:lang w:eastAsia="ru-RU"/>
        </w:rPr>
        <w:t xml:space="preserve">об участии в отборе, о заявке, иной информации, связанной с отбором.</w:t>
      </w:r>
      <w:r>
        <w:rPr>
          <w:sz w:val="24"/>
          <w:szCs w:val="24"/>
        </w:rPr>
      </w:r>
      <w:r/>
    </w:p>
    <w:p>
      <w:pPr>
        <w:jc w:val="both"/>
        <w:spacing w:line="23" w:lineRule="atLeast"/>
        <w:rPr>
          <w:sz w:val="24"/>
          <w:szCs w:val="24"/>
        </w:rPr>
      </w:pPr>
      <w:r>
        <w:rPr>
          <w:sz w:val="24"/>
          <w:szCs w:val="24"/>
        </w:rPr>
        <w:t xml:space="preserve">− иные действия, связанные с вышеуказанными целями.</w:t>
      </w:r>
      <w:r/>
    </w:p>
    <w:p>
      <w:pPr>
        <w:jc w:val="both"/>
        <w:spacing w:line="23" w:lineRule="atLeast"/>
        <w:rPr>
          <w:sz w:val="24"/>
          <w:szCs w:val="24"/>
        </w:rPr>
      </w:pPr>
      <w:r>
        <w:rPr>
          <w:sz w:val="24"/>
          <w:szCs w:val="24"/>
        </w:rPr>
        <w:t xml:space="preserve">Даю согласие на использование своих изображений в информационных и иных материалах</w:t>
      </w:r>
      <w:r>
        <w:rPr>
          <w:sz w:val="24"/>
          <w:szCs w:val="24"/>
        </w:rPr>
        <w:t xml:space="preserve">, размещаемых в печатных изданиях, в сети Интернет, в радио- и телевизионном эфире в рамках публикации информации о Конкурсе. Изображения не могут быть использованы способами, порочащими мою честь, достоинство и деловую репутацию.</w:t>
      </w:r>
      <w:r/>
    </w:p>
    <w:p>
      <w:pPr>
        <w:jc w:val="both"/>
        <w:spacing w:line="23" w:lineRule="atLeast"/>
        <w:rPr>
          <w:sz w:val="24"/>
          <w:szCs w:val="24"/>
        </w:rPr>
      </w:pPr>
      <w:r>
        <w:rPr>
          <w:sz w:val="24"/>
          <w:szCs w:val="24"/>
        </w:rPr>
        <w:t xml:space="preserve">Данное Согласие может быт</w:t>
      </w:r>
      <w:r>
        <w:rPr>
          <w:sz w:val="24"/>
          <w:szCs w:val="24"/>
        </w:rPr>
        <w:t xml:space="preserve">ь отозвано в любой момент по моему письменному заявлению.</w:t>
      </w:r>
      <w:r/>
    </w:p>
    <w:p>
      <w:pPr>
        <w:pStyle w:val="906"/>
        <w:ind w:left="0"/>
        <w:spacing w:line="23" w:lineRule="atLeast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spacing w:line="23" w:lineRule="atLeast"/>
        <w:tabs>
          <w:tab w:val="left" w:pos="1609" w:leader="none"/>
          <w:tab w:val="left" w:pos="2869" w:leader="none"/>
          <w:tab w:val="left" w:pos="5963" w:leader="none"/>
          <w:tab w:val="left" w:pos="78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«______» ______________ 20___ г. _______________ / ___________________________________</w:t>
      </w:r>
      <w:r/>
    </w:p>
    <w:p>
      <w:pPr>
        <w:spacing w:line="23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(подпись)                         (фамили</w:t>
      </w:r>
      <w:r>
        <w:rPr>
          <w:sz w:val="24"/>
          <w:szCs w:val="24"/>
        </w:rPr>
        <w:t xml:space="preserve">я, инициалы)</w:t>
      </w:r>
      <w:r/>
    </w:p>
    <w:p>
      <w:pPr>
        <w:pStyle w:val="906"/>
        <w:ind w:left="0"/>
        <w:spacing w:line="23" w:lineRule="atLeast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spacing w:line="23" w:lineRule="atLeast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spacing w:line="23" w:lineRule="atLeast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spacing w:line="23" w:lineRule="atLeast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spacing w:line="23" w:lineRule="atLeast"/>
        <w:rPr>
          <w:sz w:val="24"/>
          <w:szCs w:val="24"/>
        </w:rPr>
      </w:pPr>
      <w:r>
        <w:rPr>
          <w:sz w:val="24"/>
          <w:szCs w:val="24"/>
        </w:rPr>
        <w:t xml:space="preserve">*Согласие подается от каждого человека, указанного в заявке.</w:t>
      </w:r>
      <w:r/>
    </w:p>
    <w:p>
      <w:pPr>
        <w:jc w:val="right"/>
        <w:spacing w:line="23" w:lineRule="atLeast"/>
        <w:rPr>
          <w:b/>
          <w:sz w:val="28"/>
          <w:szCs w:val="24"/>
        </w:rPr>
      </w:pPr>
      <w:r>
        <w:rPr>
          <w:b/>
          <w:sz w:val="28"/>
          <w:szCs w:val="24"/>
        </w:rPr>
      </w:r>
      <w:r/>
    </w:p>
    <w:p>
      <w:pPr>
        <w:jc w:val="right"/>
        <w:spacing w:line="23" w:lineRule="atLeast"/>
        <w:rPr>
          <w:b/>
          <w:sz w:val="28"/>
          <w:szCs w:val="24"/>
        </w:rPr>
      </w:pPr>
      <w:r>
        <w:rPr>
          <w:b/>
          <w:sz w:val="28"/>
          <w:szCs w:val="24"/>
        </w:rPr>
      </w:r>
      <w:r/>
    </w:p>
    <w:p>
      <w:pPr>
        <w:jc w:val="right"/>
        <w:spacing w:line="23" w:lineRule="atLeast"/>
        <w:rPr>
          <w:b/>
          <w:sz w:val="28"/>
          <w:szCs w:val="24"/>
        </w:rPr>
      </w:pPr>
      <w:r>
        <w:rPr>
          <w:b/>
          <w:sz w:val="28"/>
          <w:szCs w:val="24"/>
        </w:rPr>
      </w:r>
      <w:r/>
    </w:p>
    <w:p>
      <w:pPr>
        <w:shd w:val="nil" w:color="auto"/>
        <w:rPr>
          <w:b/>
          <w:bCs/>
          <w:sz w:val="28"/>
          <w:szCs w:val="28"/>
        </w:rPr>
      </w:pPr>
      <w:r>
        <w:rPr>
          <w:b/>
          <w:sz w:val="28"/>
          <w:szCs w:val="24"/>
        </w:rPr>
        <w:br w:type="page" w:clear="all"/>
      </w:r>
      <w:r>
        <w:rPr>
          <w:b/>
          <w:sz w:val="28"/>
          <w:szCs w:val="24"/>
        </w:rPr>
      </w:r>
      <w:r/>
    </w:p>
    <w:p>
      <w:pPr>
        <w:jc w:val="right"/>
        <w:spacing w:line="23" w:lineRule="atLeas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Приложение 4</w:t>
      </w:r>
      <w:r/>
    </w:p>
    <w:p>
      <w:pPr>
        <w:jc w:val="right"/>
        <w:spacing w:line="23" w:lineRule="atLeast"/>
        <w:rPr>
          <w:b/>
          <w:sz w:val="28"/>
          <w:szCs w:val="24"/>
        </w:rPr>
      </w:pPr>
      <w:r>
        <w:rPr>
          <w:b/>
          <w:sz w:val="28"/>
          <w:szCs w:val="24"/>
        </w:rPr>
      </w:r>
      <w:r/>
    </w:p>
    <w:p>
      <w:pPr>
        <w:jc w:val="right"/>
        <w:spacing w:line="23" w:lineRule="atLeast"/>
        <w:rPr>
          <w:b/>
          <w:sz w:val="28"/>
          <w:szCs w:val="24"/>
        </w:rPr>
      </w:pPr>
      <w:r>
        <w:rPr>
          <w:b/>
          <w:sz w:val="28"/>
          <w:szCs w:val="24"/>
        </w:rPr>
      </w:r>
      <w:r/>
    </w:p>
    <w:tbl>
      <w:tblPr>
        <w:tblStyle w:val="93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915"/>
        <w:gridCol w:w="4025"/>
      </w:tblGrid>
      <w:tr>
        <w:trPr/>
        <w:tc>
          <w:tcPr>
            <w:tcW w:w="5915" w:type="dxa"/>
            <w:textDirection w:val="lrTb"/>
            <w:noWrap w:val="false"/>
          </w:tcPr>
          <w:p>
            <w:pPr>
              <w:jc w:val="center"/>
              <w:spacing w:line="23" w:lineRule="atLeast"/>
              <w:rPr>
                <w:i/>
                <w:sz w:val="28"/>
                <w:szCs w:val="24"/>
              </w:rPr>
            </w:pPr>
            <w:r>
              <w:rPr>
                <w:i/>
                <w:sz w:val="28"/>
                <w:szCs w:val="24"/>
              </w:rPr>
            </w:r>
            <w:r/>
          </w:p>
          <w:p>
            <w:pPr>
              <w:jc w:val="center"/>
              <w:spacing w:line="23" w:lineRule="atLeas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Бланк</w:t>
            </w:r>
            <w:r/>
          </w:p>
          <w:p>
            <w:pPr>
              <w:jc w:val="center"/>
              <w:spacing w:line="23" w:lineRule="atLeast"/>
              <w:rPr>
                <w:b/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администрации</w:t>
            </w:r>
            <w:r/>
          </w:p>
        </w:tc>
        <w:tc>
          <w:tcPr>
            <w:tcW w:w="4025" w:type="dxa"/>
            <w:textDirection w:val="lrTb"/>
            <w:noWrap w:val="false"/>
          </w:tcPr>
          <w:p>
            <w:pPr>
              <w:jc w:val="center"/>
              <w:spacing w:line="23" w:lineRule="atLeast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Начальнику</w:t>
            </w:r>
            <w:r/>
          </w:p>
          <w:p>
            <w:pPr>
              <w:jc w:val="center"/>
              <w:spacing w:line="23" w:lineRule="atLeast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4"/>
              </w:rPr>
              <w:t xml:space="preserve">управления по туризму </w:t>
            </w:r>
            <w:r>
              <w:rPr>
                <w:b/>
                <w:sz w:val="28"/>
                <w:szCs w:val="24"/>
              </w:rPr>
            </w:r>
            <w:r/>
          </w:p>
          <w:p>
            <w:pPr>
              <w:jc w:val="center"/>
              <w:spacing w:line="23" w:lineRule="atLeast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4"/>
              </w:rPr>
              <w:t xml:space="preserve">Белгородской области</w:t>
            </w:r>
            <w:r/>
          </w:p>
        </w:tc>
      </w:tr>
    </w:tbl>
    <w:p>
      <w:pPr>
        <w:jc w:val="center"/>
        <w:spacing w:line="23" w:lineRule="atLeast"/>
        <w:rPr>
          <w:b/>
          <w:sz w:val="28"/>
          <w:szCs w:val="24"/>
        </w:rPr>
      </w:pPr>
      <w:r>
        <w:rPr>
          <w:b/>
          <w:sz w:val="28"/>
          <w:szCs w:val="24"/>
        </w:rPr>
      </w:r>
      <w:r/>
    </w:p>
    <w:p>
      <w:pPr>
        <w:jc w:val="center"/>
        <w:spacing w:line="23" w:lineRule="atLeast"/>
        <w:rPr>
          <w:b/>
          <w:sz w:val="28"/>
          <w:szCs w:val="24"/>
        </w:rPr>
      </w:pPr>
      <w:r>
        <w:rPr>
          <w:b/>
          <w:sz w:val="28"/>
          <w:szCs w:val="24"/>
        </w:rPr>
      </w:r>
      <w:r/>
    </w:p>
    <w:p>
      <w:pPr>
        <w:jc w:val="center"/>
        <w:spacing w:line="23" w:lineRule="atLeast"/>
        <w:rPr>
          <w:b/>
          <w:sz w:val="28"/>
          <w:szCs w:val="24"/>
        </w:rPr>
      </w:pPr>
      <w:r>
        <w:rPr>
          <w:b/>
          <w:sz w:val="28"/>
          <w:szCs w:val="24"/>
        </w:rPr>
      </w:r>
      <w:r/>
    </w:p>
    <w:p>
      <w:pPr>
        <w:jc w:val="both"/>
        <w:spacing w:line="23" w:lineRule="atLeast"/>
        <w:rPr>
          <w:sz w:val="28"/>
          <w:szCs w:val="24"/>
        </w:rPr>
      </w:pPr>
      <w:r>
        <w:rPr>
          <w:sz w:val="28"/>
          <w:szCs w:val="24"/>
        </w:rPr>
        <w:tab/>
      </w:r>
      <w:r>
        <w:rPr>
          <w:sz w:val="28"/>
          <w:szCs w:val="24"/>
        </w:rPr>
        <w:t xml:space="preserve">Администрация муниципального образования</w:t>
      </w:r>
      <w:r>
        <w:rPr>
          <w:sz w:val="28"/>
          <w:szCs w:val="24"/>
        </w:rPr>
        <w:t xml:space="preserve">__________________________ </w:t>
        <w:br/>
        <w:t xml:space="preserve">_______________________________________________________________________направляет для участия в областном конкурсе «Стандарт гостеприимства Белогорья» следующие заявки:</w:t>
      </w:r>
      <w:r/>
    </w:p>
    <w:p>
      <w:pPr>
        <w:numPr>
          <w:ilvl w:val="0"/>
          <w:numId w:val="13"/>
        </w:numPr>
        <w:ind w:left="0" w:firstLine="720"/>
        <w:jc w:val="both"/>
        <w:spacing w:line="23" w:lineRule="atLeast"/>
        <w:tabs>
          <w:tab w:val="left" w:pos="993" w:leader="none"/>
        </w:tabs>
        <w:rPr>
          <w:bCs/>
          <w:sz w:val="28"/>
          <w:szCs w:val="28"/>
        </w:rPr>
      </w:pPr>
      <w:r>
        <w:rPr>
          <w:sz w:val="28"/>
          <w:szCs w:val="24"/>
        </w:rPr>
        <w:t xml:space="preserve">номинация «П</w:t>
      </w:r>
      <w:r>
        <w:rPr>
          <w:bCs/>
          <w:sz w:val="28"/>
          <w:szCs w:val="28"/>
        </w:rPr>
        <w:t xml:space="preserve">редприятия общественного питания»:</w:t>
      </w:r>
      <w:r/>
    </w:p>
    <w:p>
      <w:pPr>
        <w:numPr>
          <w:ilvl w:val="0"/>
          <w:numId w:val="14"/>
        </w:numPr>
        <w:jc w:val="both"/>
        <w:spacing w:line="23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ИП Иванов И.И., кафе «Светлица»;</w:t>
      </w:r>
      <w:r/>
    </w:p>
    <w:p>
      <w:pPr>
        <w:numPr>
          <w:ilvl w:val="0"/>
          <w:numId w:val="14"/>
        </w:numPr>
        <w:jc w:val="both"/>
        <w:spacing w:line="23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ООО «Ромашка», ресторан «Колокольчик»;</w:t>
      </w:r>
      <w:r/>
    </w:p>
    <w:p>
      <w:pPr>
        <w:numPr>
          <w:ilvl w:val="0"/>
          <w:numId w:val="14"/>
        </w:numPr>
        <w:jc w:val="both"/>
        <w:spacing w:line="23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…</w:t>
      </w:r>
      <w:r/>
    </w:p>
    <w:p>
      <w:pPr>
        <w:numPr>
          <w:ilvl w:val="0"/>
          <w:numId w:val="13"/>
        </w:numPr>
        <w:ind w:left="0" w:firstLine="720"/>
        <w:jc w:val="both"/>
        <w:spacing w:line="23" w:lineRule="atLeast"/>
        <w:tabs>
          <w:tab w:val="left" w:pos="993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номинация «Объекты туристического показа</w:t>
      </w:r>
      <w:r>
        <w:rPr>
          <w:bCs/>
          <w:sz w:val="28"/>
          <w:szCs w:val="28"/>
        </w:rPr>
        <w:t xml:space="preserve">»:</w:t>
      </w:r>
      <w:r/>
    </w:p>
    <w:p>
      <w:pPr>
        <w:numPr>
          <w:ilvl w:val="0"/>
          <w:numId w:val="15"/>
        </w:numPr>
        <w:ind w:left="0" w:firstLine="709"/>
        <w:jc w:val="both"/>
        <w:spacing w:line="23" w:lineRule="atLeast"/>
        <w:tabs>
          <w:tab w:val="left" w:pos="993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МКУК «</w:t>
      </w:r>
      <w:r>
        <w:rPr>
          <w:bCs/>
          <w:sz w:val="28"/>
          <w:szCs w:val="28"/>
        </w:rPr>
        <w:t xml:space="preserve">Ивнянский</w:t>
      </w:r>
      <w:r>
        <w:rPr>
          <w:bCs/>
          <w:sz w:val="28"/>
          <w:szCs w:val="28"/>
        </w:rPr>
        <w:t xml:space="preserve"> историко-краеведческий музей»;</w:t>
      </w:r>
      <w:r/>
    </w:p>
    <w:p>
      <w:pPr>
        <w:numPr>
          <w:ilvl w:val="0"/>
          <w:numId w:val="15"/>
        </w:numPr>
        <w:ind w:left="0" w:firstLine="709"/>
        <w:jc w:val="both"/>
        <w:spacing w:line="23" w:lineRule="atLeast"/>
        <w:tabs>
          <w:tab w:val="left" w:pos="993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АНО «Музей колокольчиков»;</w:t>
      </w:r>
      <w:r/>
    </w:p>
    <w:p>
      <w:pPr>
        <w:numPr>
          <w:ilvl w:val="0"/>
          <w:numId w:val="15"/>
        </w:numPr>
        <w:ind w:left="0" w:firstLine="709"/>
        <w:jc w:val="both"/>
        <w:spacing w:line="23" w:lineRule="atLeast"/>
        <w:tabs>
          <w:tab w:val="left" w:pos="993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…</w:t>
      </w:r>
      <w:r/>
    </w:p>
    <w:p>
      <w:pPr>
        <w:numPr>
          <w:ilvl w:val="0"/>
          <w:numId w:val="13"/>
        </w:numPr>
        <w:ind w:left="0" w:firstLine="720"/>
        <w:jc w:val="both"/>
        <w:spacing w:line="23" w:lineRule="atLeast"/>
        <w:tabs>
          <w:tab w:val="left" w:pos="993" w:leader="none"/>
        </w:tabs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 xml:space="preserve">номинац</w:t>
      </w:r>
      <w:r>
        <w:rPr>
          <w:bCs/>
          <w:color w:val="000000" w:themeColor="text1"/>
          <w:sz w:val="28"/>
          <w:szCs w:val="28"/>
        </w:rPr>
        <w:t xml:space="preserve">ия «</w:t>
      </w:r>
      <w:bookmarkStart w:id="0" w:name="_GoBack"/>
      <w:r>
        <w:rPr>
          <w:bCs/>
          <w:color w:val="000000" w:themeColor="text1"/>
          <w:sz w:val="28"/>
          <w:szCs w:val="28"/>
        </w:rPr>
        <w:t xml:space="preserve">Средства размещения</w:t>
      </w:r>
      <w:bookmarkEnd w:id="0"/>
      <w:r>
        <w:rPr>
          <w:bCs/>
          <w:color w:val="000000" w:themeColor="text1"/>
          <w:sz w:val="28"/>
          <w:szCs w:val="28"/>
        </w:rPr>
        <w:t xml:space="preserve">»:</w:t>
      </w:r>
      <w:r>
        <w:rPr>
          <w:color w:val="000000" w:themeColor="text1"/>
        </w:rPr>
      </w:r>
      <w:r/>
    </w:p>
    <w:p>
      <w:pPr>
        <w:numPr>
          <w:ilvl w:val="0"/>
          <w:numId w:val="16"/>
        </w:numPr>
        <w:ind w:left="0" w:firstLine="709"/>
        <w:jc w:val="both"/>
        <w:spacing w:line="23" w:lineRule="atLeast"/>
        <w:tabs>
          <w:tab w:val="left" w:pos="993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…</w:t>
      </w:r>
      <w:r/>
    </w:p>
    <w:p>
      <w:pPr>
        <w:numPr>
          <w:ilvl w:val="0"/>
          <w:numId w:val="13"/>
        </w:numPr>
        <w:jc w:val="both"/>
        <w:spacing w:line="23" w:lineRule="atLeast"/>
        <w:tabs>
          <w:tab w:val="left" w:pos="993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номинация «Сельские усадьбы»:</w:t>
      </w:r>
      <w:r/>
    </w:p>
    <w:p>
      <w:pPr>
        <w:numPr>
          <w:ilvl w:val="0"/>
          <w:numId w:val="16"/>
        </w:numPr>
        <w:ind w:left="0" w:firstLine="709"/>
        <w:jc w:val="both"/>
        <w:spacing w:line="23" w:lineRule="atLeast"/>
        <w:tabs>
          <w:tab w:val="left" w:pos="993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…</w:t>
      </w:r>
      <w:r/>
    </w:p>
    <w:p>
      <w:pPr>
        <w:numPr>
          <w:ilvl w:val="0"/>
          <w:numId w:val="13"/>
        </w:numPr>
        <w:ind w:left="0" w:firstLine="720"/>
        <w:jc w:val="both"/>
        <w:spacing w:line="23" w:lineRule="atLeast"/>
        <w:tabs>
          <w:tab w:val="left" w:pos="993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номинация «</w:t>
      </w:r>
      <w:r>
        <w:rPr>
          <w:bCs/>
          <w:sz w:val="28"/>
          <w:szCs w:val="28"/>
        </w:rPr>
        <w:t xml:space="preserve">Объекты, предлагающие активные виды отдыха</w:t>
      </w:r>
      <w:r>
        <w:rPr>
          <w:bCs/>
          <w:sz w:val="28"/>
          <w:szCs w:val="28"/>
        </w:rPr>
        <w:t xml:space="preserve">»;</w:t>
      </w:r>
      <w:r/>
    </w:p>
    <w:p>
      <w:pPr>
        <w:numPr>
          <w:ilvl w:val="0"/>
          <w:numId w:val="16"/>
        </w:numPr>
        <w:ind w:left="0" w:firstLine="709"/>
        <w:jc w:val="both"/>
        <w:spacing w:line="23" w:lineRule="atLeast"/>
        <w:tabs>
          <w:tab w:val="left" w:pos="993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…</w:t>
      </w:r>
      <w:r/>
    </w:p>
    <w:p>
      <w:pPr>
        <w:numPr>
          <w:ilvl w:val="0"/>
          <w:numId w:val="13"/>
        </w:numPr>
        <w:ind w:left="0" w:firstLine="720"/>
        <w:jc w:val="both"/>
        <w:spacing w:line="23" w:lineRule="atLeast"/>
        <w:tabs>
          <w:tab w:val="left" w:pos="993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номинация </w:t>
      </w:r>
      <w:r>
        <w:rPr>
          <w:bCs/>
          <w:sz w:val="28"/>
          <w:szCs w:val="28"/>
        </w:rPr>
        <w:t xml:space="preserve">«Промышленный туризм»:</w:t>
      </w:r>
      <w:r/>
    </w:p>
    <w:p>
      <w:pPr>
        <w:numPr>
          <w:ilvl w:val="0"/>
          <w:numId w:val="16"/>
        </w:numPr>
        <w:ind w:left="0" w:firstLine="709"/>
        <w:jc w:val="both"/>
        <w:spacing w:line="23" w:lineRule="atLeast"/>
        <w:tabs>
          <w:tab w:val="left" w:pos="993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…</w:t>
      </w:r>
      <w:r/>
    </w:p>
    <w:p>
      <w:pPr>
        <w:ind w:left="720"/>
        <w:jc w:val="both"/>
        <w:spacing w:line="23" w:lineRule="atLeast"/>
        <w:rPr>
          <w:sz w:val="28"/>
          <w:szCs w:val="24"/>
        </w:rPr>
      </w:pPr>
      <w:r>
        <w:rPr>
          <w:sz w:val="28"/>
          <w:szCs w:val="24"/>
        </w:rPr>
      </w:r>
      <w:r/>
    </w:p>
    <w:p>
      <w:pPr>
        <w:ind w:left="720"/>
        <w:jc w:val="both"/>
        <w:spacing w:line="23" w:lineRule="atLeast"/>
        <w:rPr>
          <w:sz w:val="28"/>
          <w:szCs w:val="24"/>
        </w:rPr>
      </w:pPr>
      <w:r>
        <w:rPr>
          <w:sz w:val="28"/>
          <w:szCs w:val="24"/>
        </w:rPr>
        <w:t xml:space="preserve">Приложение: …</w:t>
      </w:r>
      <w:r/>
    </w:p>
    <w:p>
      <w:pPr>
        <w:jc w:val="center"/>
        <w:spacing w:line="23" w:lineRule="atLeast"/>
        <w:rPr>
          <w:b/>
          <w:sz w:val="28"/>
          <w:szCs w:val="24"/>
        </w:rPr>
      </w:pPr>
      <w:r>
        <w:rPr>
          <w:b/>
          <w:sz w:val="28"/>
          <w:szCs w:val="24"/>
        </w:rPr>
      </w:r>
      <w:r/>
    </w:p>
    <w:tbl>
      <w:tblPr>
        <w:tblStyle w:val="93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313"/>
        <w:gridCol w:w="3313"/>
        <w:gridCol w:w="3314"/>
      </w:tblGrid>
      <w:tr>
        <w:trPr/>
        <w:tc>
          <w:tcPr>
            <w:tcW w:w="3313" w:type="dxa"/>
            <w:textDirection w:val="lrTb"/>
            <w:noWrap w:val="false"/>
          </w:tcPr>
          <w:p>
            <w:pPr>
              <w:jc w:val="center"/>
              <w:spacing w:line="23" w:lineRule="atLeast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Должность</w:t>
            </w:r>
            <w:r/>
          </w:p>
        </w:tc>
        <w:tc>
          <w:tcPr>
            <w:tcW w:w="3313" w:type="dxa"/>
            <w:textDirection w:val="lrTb"/>
            <w:noWrap w:val="false"/>
          </w:tcPr>
          <w:p>
            <w:pPr>
              <w:jc w:val="center"/>
              <w:spacing w:line="23" w:lineRule="atLeast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Подпись</w:t>
            </w:r>
            <w:r/>
          </w:p>
        </w:tc>
        <w:tc>
          <w:tcPr>
            <w:tcW w:w="3314" w:type="dxa"/>
            <w:textDirection w:val="lrTb"/>
            <w:noWrap w:val="false"/>
          </w:tcPr>
          <w:p>
            <w:pPr>
              <w:jc w:val="center"/>
              <w:spacing w:line="23" w:lineRule="atLeast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Фамилия И.О.</w:t>
            </w:r>
            <w:r/>
          </w:p>
        </w:tc>
      </w:tr>
    </w:tbl>
    <w:p>
      <w:pPr>
        <w:jc w:val="center"/>
        <w:spacing w:line="23" w:lineRule="atLeast"/>
        <w:rPr>
          <w:b/>
          <w:sz w:val="28"/>
          <w:szCs w:val="24"/>
        </w:rPr>
      </w:pPr>
      <w:r>
        <w:rPr>
          <w:b/>
          <w:sz w:val="28"/>
          <w:szCs w:val="24"/>
        </w:rPr>
      </w:r>
      <w:r/>
    </w:p>
    <w:p>
      <w:pPr>
        <w:spacing w:line="23" w:lineRule="atLeast"/>
        <w:rPr>
          <w:sz w:val="24"/>
          <w:szCs w:val="24"/>
        </w:rPr>
      </w:pPr>
      <w:r>
        <w:rPr>
          <w:sz w:val="24"/>
          <w:szCs w:val="24"/>
        </w:rPr>
      </w:r>
      <w:r/>
    </w:p>
    <w:sectPr>
      <w:footnotePr/>
      <w:endnotePr/>
      <w:type w:val="nextPage"/>
      <w:pgSz w:w="11910" w:h="16840" w:orient="portrait"/>
      <w:pgMar w:top="1040" w:right="680" w:bottom="940" w:left="1280" w:header="0" w:footer="67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23272900"/>
      <w:docPartObj>
        <w:docPartGallery w:val="Page Numbers (Bottom of Page)"/>
        <w:docPartUnique w:val="true"/>
      </w:docPartObj>
      <w:rPr/>
    </w:sdtPr>
    <w:sdtContent>
      <w:p>
        <w:pPr>
          <w:pStyle w:val="92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10</w:t>
        </w:r>
        <w:r>
          <w:fldChar w:fldCharType="end"/>
        </w:r>
        <w:r/>
      </w:p>
    </w:sdtContent>
  </w:sdt>
  <w:p>
    <w:pPr>
      <w:pStyle w:val="906"/>
      <w:ind w:left="0"/>
      <w:spacing w:line="14" w:lineRule="auto"/>
      <w:rPr>
        <w:sz w:val="16"/>
      </w:rPr>
    </w:pPr>
    <w:r>
      <w:rPr>
        <w:sz w:val="16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421" w:hanging="707"/>
      </w:pPr>
      <w:rPr>
        <w:rFonts w:hint="default" w:ascii="Symbol" w:hAnsi="Symbol" w:eastAsia="Symbol" w:cs="Symbol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372" w:hanging="707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325" w:hanging="707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77" w:hanging="70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30" w:hanging="70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183" w:hanging="70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135" w:hanging="70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088" w:hanging="70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040" w:hanging="707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8.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668" w:hanging="707"/>
      </w:pPr>
      <w:rPr>
        <w:rFonts w:hint="default" w:ascii="Symbol" w:hAnsi="Symbol" w:eastAsia="Symbol" w:cs="Symbol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"/>
      <w:lvlJc w:val="left"/>
      <w:pPr>
        <w:ind w:left="421" w:hanging="707"/>
      </w:pPr>
      <w:rPr>
        <w:rFonts w:hint="default" w:ascii="Symbol" w:hAnsi="Symbol" w:eastAsia="Symbol" w:cs="Symbol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561" w:hanging="707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463" w:hanging="70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365" w:hanging="70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267" w:hanging="70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169" w:hanging="70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071" w:hanging="70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6973" w:hanging="707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81" w:hanging="260"/>
      </w:pPr>
      <w:rPr>
        <w:rFonts w:hint="default" w:ascii="Times New Roman" w:hAnsi="Times New Roman" w:eastAsia="Times New Roman" w:cs="Times New Roman"/>
        <w:sz w:val="26"/>
        <w:szCs w:val="26"/>
        <w:lang w:val="ru-RU" w:eastAsia="en-US" w:bidi="ar-SA"/>
      </w:rPr>
    </w:lvl>
    <w:lvl w:ilvl="1">
      <w:start w:val="1"/>
      <w:numFmt w:val="decimal"/>
      <w:isLgl w:val="false"/>
      <w:suff w:val="tab"/>
      <w:lvlText w:val="%2."/>
      <w:lvlJc w:val="left"/>
      <w:pPr>
        <w:ind w:left="4817" w:hanging="707"/>
        <w:jc w:val="right"/>
      </w:pPr>
      <w:rPr>
        <w:rFonts w:hint="default" w:ascii="Times New Roman" w:hAnsi="Times New Roman" w:eastAsia="Times New Roman" w:cs="Times New Roman"/>
        <w:b/>
        <w:bCs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5229" w:hanging="707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5819" w:hanging="70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6408" w:hanging="70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998" w:hanging="70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587" w:hanging="70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177" w:hanging="70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766" w:hanging="707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02" w:hanging="181"/>
      </w:pPr>
      <w:rPr>
        <w:rFonts w:hint="default" w:ascii="Times New Roman" w:hAnsi="Times New Roman" w:eastAsia="Times New Roman" w:cs="Times New Roman"/>
        <w:sz w:val="28"/>
        <w:szCs w:val="22"/>
        <w:lang w:val="ru-RU" w:eastAsia="en-US" w:bidi="ar-SA"/>
      </w:rPr>
    </w:lvl>
    <w:lvl w:ilvl="1">
      <w:start w:val="1"/>
      <w:numFmt w:val="decimal"/>
      <w:isLgl w:val="false"/>
      <w:suff w:val="tab"/>
      <w:lvlText w:val="%2."/>
      <w:lvlJc w:val="left"/>
      <w:pPr>
        <w:ind w:left="1370" w:hanging="2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331" w:hanging="2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83" w:hanging="2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35" w:hanging="2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187" w:hanging="2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138" w:hanging="2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090" w:hanging="2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042" w:hanging="240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7"/>
      <w:numFmt w:val="decimal"/>
      <w:isLgl w:val="false"/>
      <w:suff w:val="tab"/>
      <w:lvlText w:val="%1"/>
      <w:lvlJc w:val="left"/>
      <w:pPr>
        <w:ind w:left="421" w:hanging="417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"/>
      <w:lvlJc w:val="left"/>
      <w:pPr>
        <w:ind w:left="421" w:hanging="417"/>
      </w:pPr>
      <w:rPr>
        <w:rFonts w:hint="default" w:ascii="Times New Roman" w:hAnsi="Times New Roman" w:eastAsia="Times New Roman" w:cs="Times New Roman"/>
        <w:b/>
        <w:sz w:val="28"/>
        <w:szCs w:val="28"/>
        <w:lang w:val="ru-RU" w:eastAsia="en-US" w:bidi="ar-SA"/>
      </w:rPr>
    </w:lvl>
    <w:lvl w:ilvl="2">
      <w:start w:val="1"/>
      <w:numFmt w:val="decimal"/>
      <w:isLgl w:val="false"/>
      <w:suff w:val="tab"/>
      <w:lvlText w:val="%1.%2.%3"/>
      <w:lvlJc w:val="left"/>
      <w:pPr>
        <w:ind w:left="1760" w:hanging="630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579" w:hanging="63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488" w:hanging="63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398" w:hanging="63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7" w:hanging="63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217" w:hanging="63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26" w:hanging="630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1630" w:hanging="501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"/>
      <w:lvlJc w:val="left"/>
      <w:pPr>
        <w:ind w:left="1630" w:hanging="501"/>
      </w:pPr>
      <w:rPr>
        <w:rFonts w:hint="default"/>
        <w:b/>
        <w:bCs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301" w:hanging="501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131" w:hanging="501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962" w:hanging="501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793" w:hanging="501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23" w:hanging="501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454" w:hanging="501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284" w:hanging="501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421" w:hanging="580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"/>
      <w:lvlJc w:val="left"/>
      <w:pPr>
        <w:ind w:left="421" w:hanging="580"/>
      </w:pPr>
      <w:rPr>
        <w:rFonts w:hint="default" w:ascii="Times New Roman" w:hAnsi="Times New Roman" w:eastAsia="Times New Roman" w:cs="Times New Roman"/>
        <w:b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325" w:hanging="58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77" w:hanging="58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30" w:hanging="58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183" w:hanging="58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135" w:hanging="58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088" w:hanging="58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040" w:hanging="580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421" w:hanging="707"/>
      </w:pPr>
      <w:rPr>
        <w:rFonts w:hint="default" w:ascii="Symbol" w:hAnsi="Symbol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372" w:hanging="707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325" w:hanging="707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77" w:hanging="70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30" w:hanging="70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183" w:hanging="70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135" w:hanging="70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088" w:hanging="70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040" w:hanging="707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21" w:hanging="707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"/>
      <w:lvlJc w:val="left"/>
      <w:pPr>
        <w:ind w:left="421" w:hanging="707"/>
      </w:pPr>
      <w:rPr>
        <w:rFonts w:hint="default" w:ascii="Times New Roman" w:hAnsi="Times New Roman" w:eastAsia="Times New Roman" w:cs="Times New Roman"/>
        <w:b/>
        <w:color w:val="auto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325" w:hanging="707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77" w:hanging="70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30" w:hanging="70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183" w:hanging="70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135" w:hanging="70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088" w:hanging="70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040" w:hanging="707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2.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7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421" w:hanging="723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"/>
      <w:lvlJc w:val="left"/>
      <w:pPr>
        <w:ind w:left="421" w:hanging="723"/>
      </w:pPr>
      <w:rPr>
        <w:rFonts w:hint="default" w:ascii="Times New Roman" w:hAnsi="Times New Roman" w:eastAsia="Times New Roman" w:cs="Times New Roman"/>
        <w:b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325" w:hanging="723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77" w:hanging="723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30" w:hanging="723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183" w:hanging="723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135" w:hanging="723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088" w:hanging="723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040" w:hanging="723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668" w:hanging="707"/>
      </w:pPr>
      <w:rPr>
        <w:rFonts w:hint="default" w:ascii="Symbol" w:hAnsi="Symbol" w:eastAsia="Symbol" w:cs="Symbol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"/>
      <w:lvlJc w:val="left"/>
      <w:pPr>
        <w:ind w:left="421" w:hanging="707"/>
      </w:pPr>
      <w:rPr>
        <w:rFonts w:hint="default" w:ascii="Symbol" w:hAnsi="Symbol" w:eastAsia="Symbol" w:cs="Symbol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561" w:hanging="707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463" w:hanging="70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365" w:hanging="70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267" w:hanging="70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169" w:hanging="70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071" w:hanging="70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6973" w:hanging="707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668" w:hanging="707"/>
      </w:pPr>
      <w:rPr>
        <w:rFonts w:hint="default" w:ascii="Symbol" w:hAnsi="Symbol" w:eastAsia="Symbol" w:cs="Symbol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"/>
      <w:lvlJc w:val="left"/>
      <w:pPr>
        <w:ind w:left="421" w:hanging="707"/>
      </w:pPr>
      <w:rPr>
        <w:rFonts w:hint="default" w:ascii="Symbol" w:hAnsi="Symbol" w:eastAsia="Symbol" w:cs="Symbol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561" w:hanging="707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463" w:hanging="70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365" w:hanging="70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267" w:hanging="70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169" w:hanging="70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071" w:hanging="70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6973" w:hanging="707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668" w:hanging="707"/>
      </w:pPr>
      <w:rPr>
        <w:rFonts w:hint="default" w:ascii="Symbol" w:hAnsi="Symbol" w:eastAsia="Symbol" w:cs="Symbol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"/>
      <w:lvlJc w:val="left"/>
      <w:pPr>
        <w:ind w:left="421" w:hanging="707"/>
      </w:pPr>
      <w:rPr>
        <w:rFonts w:hint="default" w:ascii="Symbol" w:hAnsi="Symbol" w:eastAsia="Symbol" w:cs="Symbol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561" w:hanging="707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463" w:hanging="70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365" w:hanging="70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267" w:hanging="70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169" w:hanging="70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071" w:hanging="70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6973" w:hanging="707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–"/>
      <w:lvlJc w:val="left"/>
      <w:pPr>
        <w:ind w:left="1440" w:hanging="360"/>
      </w:pPr>
      <w:rPr>
        <w:rFonts w:hint="default" w:ascii="Arial" w:hAnsi="Arial" w:eastAsia="Arial" w:cs="Arial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668" w:hanging="707"/>
      </w:pPr>
      <w:rPr>
        <w:rFonts w:hint="default" w:ascii="Symbol" w:hAnsi="Symbol" w:eastAsia="Symbol" w:cs="Symbol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"/>
      <w:lvlJc w:val="left"/>
      <w:pPr>
        <w:ind w:left="421" w:hanging="707"/>
      </w:pPr>
      <w:rPr>
        <w:rFonts w:hint="default" w:ascii="Symbol" w:hAnsi="Symbol" w:eastAsia="Symbol" w:cs="Symbol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561" w:hanging="707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463" w:hanging="70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365" w:hanging="70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267" w:hanging="70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169" w:hanging="70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071" w:hanging="70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6973" w:hanging="707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1"/>
  </w:num>
  <w:num w:numId="5">
    <w:abstractNumId w:val="9"/>
  </w:num>
  <w:num w:numId="6">
    <w:abstractNumId w:val="17"/>
  </w:num>
  <w:num w:numId="7">
    <w:abstractNumId w:val="0"/>
  </w:num>
  <w:num w:numId="8">
    <w:abstractNumId w:val="13"/>
  </w:num>
  <w:num w:numId="9">
    <w:abstractNumId w:val="6"/>
  </w:num>
  <w:num w:numId="10">
    <w:abstractNumId w:val="12"/>
  </w:num>
  <w:num w:numId="11">
    <w:abstractNumId w:val="10"/>
  </w:num>
  <w:num w:numId="12">
    <w:abstractNumId w:val="3"/>
  </w:num>
  <w:num w:numId="13">
    <w:abstractNumId w:val="16"/>
  </w:num>
  <w:num w:numId="14">
    <w:abstractNumId w:val="4"/>
  </w:num>
  <w:num w:numId="15">
    <w:abstractNumId w:val="14"/>
  </w:num>
  <w:num w:numId="16">
    <w:abstractNumId w:val="2"/>
  </w:num>
  <w:num w:numId="17">
    <w:abstractNumId w:val="15"/>
  </w:num>
  <w:num w:numId="18">
    <w:abstractNumId w:val="1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6">
    <w:name w:val="Heading 3 Char"/>
    <w:basedOn w:val="739"/>
    <w:link w:val="732"/>
    <w:uiPriority w:val="9"/>
    <w:rPr>
      <w:rFonts w:ascii="Arial" w:hAnsi="Arial" w:eastAsia="Arial" w:cs="Arial"/>
      <w:sz w:val="30"/>
      <w:szCs w:val="30"/>
    </w:rPr>
  </w:style>
  <w:style w:type="character" w:styleId="717">
    <w:name w:val="Heading 4 Char"/>
    <w:basedOn w:val="739"/>
    <w:link w:val="733"/>
    <w:uiPriority w:val="9"/>
    <w:rPr>
      <w:rFonts w:ascii="Arial" w:hAnsi="Arial" w:eastAsia="Arial" w:cs="Arial"/>
      <w:b/>
      <w:bCs/>
      <w:sz w:val="26"/>
      <w:szCs w:val="26"/>
    </w:rPr>
  </w:style>
  <w:style w:type="character" w:styleId="718">
    <w:name w:val="Heading 5 Char"/>
    <w:basedOn w:val="739"/>
    <w:link w:val="734"/>
    <w:uiPriority w:val="9"/>
    <w:rPr>
      <w:rFonts w:ascii="Arial" w:hAnsi="Arial" w:eastAsia="Arial" w:cs="Arial"/>
      <w:b/>
      <w:bCs/>
      <w:sz w:val="24"/>
      <w:szCs w:val="24"/>
    </w:rPr>
  </w:style>
  <w:style w:type="character" w:styleId="719">
    <w:name w:val="Heading 6 Char"/>
    <w:basedOn w:val="739"/>
    <w:link w:val="735"/>
    <w:uiPriority w:val="9"/>
    <w:rPr>
      <w:rFonts w:ascii="Arial" w:hAnsi="Arial" w:eastAsia="Arial" w:cs="Arial"/>
      <w:b/>
      <w:bCs/>
      <w:sz w:val="22"/>
      <w:szCs w:val="22"/>
    </w:rPr>
  </w:style>
  <w:style w:type="character" w:styleId="720">
    <w:name w:val="Heading 7 Char"/>
    <w:basedOn w:val="739"/>
    <w:link w:val="7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1">
    <w:name w:val="Heading 8 Char"/>
    <w:basedOn w:val="739"/>
    <w:link w:val="737"/>
    <w:uiPriority w:val="9"/>
    <w:rPr>
      <w:rFonts w:ascii="Arial" w:hAnsi="Arial" w:eastAsia="Arial" w:cs="Arial"/>
      <w:i/>
      <w:iCs/>
      <w:sz w:val="22"/>
      <w:szCs w:val="22"/>
    </w:rPr>
  </w:style>
  <w:style w:type="character" w:styleId="722">
    <w:name w:val="Heading 9 Char"/>
    <w:basedOn w:val="739"/>
    <w:link w:val="738"/>
    <w:uiPriority w:val="9"/>
    <w:rPr>
      <w:rFonts w:ascii="Arial" w:hAnsi="Arial" w:eastAsia="Arial" w:cs="Arial"/>
      <w:i/>
      <w:iCs/>
      <w:sz w:val="21"/>
      <w:szCs w:val="21"/>
    </w:rPr>
  </w:style>
  <w:style w:type="character" w:styleId="723">
    <w:name w:val="Title Char"/>
    <w:basedOn w:val="739"/>
    <w:link w:val="752"/>
    <w:uiPriority w:val="10"/>
    <w:rPr>
      <w:sz w:val="48"/>
      <w:szCs w:val="48"/>
    </w:rPr>
  </w:style>
  <w:style w:type="character" w:styleId="724">
    <w:name w:val="Subtitle Char"/>
    <w:basedOn w:val="739"/>
    <w:link w:val="754"/>
    <w:uiPriority w:val="11"/>
    <w:rPr>
      <w:sz w:val="24"/>
      <w:szCs w:val="24"/>
    </w:rPr>
  </w:style>
  <w:style w:type="character" w:styleId="725">
    <w:name w:val="Quote Char"/>
    <w:link w:val="756"/>
    <w:uiPriority w:val="29"/>
    <w:rPr>
      <w:i/>
    </w:rPr>
  </w:style>
  <w:style w:type="character" w:styleId="726">
    <w:name w:val="Intense Quote Char"/>
    <w:link w:val="758"/>
    <w:uiPriority w:val="30"/>
    <w:rPr>
      <w:i/>
    </w:rPr>
  </w:style>
  <w:style w:type="character" w:styleId="727">
    <w:name w:val="Footnote Text Char"/>
    <w:link w:val="889"/>
    <w:uiPriority w:val="99"/>
    <w:rPr>
      <w:sz w:val="18"/>
    </w:rPr>
  </w:style>
  <w:style w:type="character" w:styleId="728">
    <w:name w:val="Endnote Text Char"/>
    <w:link w:val="892"/>
    <w:uiPriority w:val="99"/>
    <w:rPr>
      <w:sz w:val="20"/>
    </w:rPr>
  </w:style>
  <w:style w:type="paragraph" w:styleId="729" w:default="1">
    <w:name w:val="Normal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paragraph" w:styleId="730">
    <w:name w:val="Heading 1"/>
    <w:basedOn w:val="729"/>
    <w:link w:val="904"/>
    <w:uiPriority w:val="9"/>
    <w:qFormat/>
    <w:pPr>
      <w:ind w:left="421"/>
      <w:outlineLvl w:val="0"/>
    </w:pPr>
    <w:rPr>
      <w:b/>
      <w:bCs/>
      <w:sz w:val="28"/>
      <w:szCs w:val="28"/>
    </w:rPr>
  </w:style>
  <w:style w:type="paragraph" w:styleId="731">
    <w:name w:val="Heading 2"/>
    <w:basedOn w:val="729"/>
    <w:next w:val="729"/>
    <w:link w:val="914"/>
    <w:uiPriority w:val="9"/>
    <w:unhideWhenUsed/>
    <w:qFormat/>
    <w:pPr>
      <w:keepLines/>
      <w:keepNext/>
      <w:spacing w:before="40" w:line="276" w:lineRule="auto"/>
      <w:widowControl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732">
    <w:name w:val="Heading 3"/>
    <w:basedOn w:val="729"/>
    <w:next w:val="729"/>
    <w:link w:val="74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3">
    <w:name w:val="Heading 4"/>
    <w:basedOn w:val="729"/>
    <w:next w:val="729"/>
    <w:link w:val="74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4">
    <w:name w:val="Heading 5"/>
    <w:basedOn w:val="729"/>
    <w:next w:val="729"/>
    <w:link w:val="74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729"/>
    <w:next w:val="729"/>
    <w:link w:val="7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36">
    <w:name w:val="Heading 7"/>
    <w:basedOn w:val="729"/>
    <w:next w:val="729"/>
    <w:link w:val="7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37">
    <w:name w:val="Heading 8"/>
    <w:basedOn w:val="729"/>
    <w:next w:val="729"/>
    <w:link w:val="7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38">
    <w:name w:val="Heading 9"/>
    <w:basedOn w:val="729"/>
    <w:next w:val="729"/>
    <w:link w:val="7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 w:default="1">
    <w:name w:val="Default Paragraph Font"/>
    <w:uiPriority w:val="1"/>
    <w:semiHidden/>
    <w:unhideWhenUsed/>
  </w:style>
  <w:style w:type="table" w:styleId="7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1" w:default="1">
    <w:name w:val="No List"/>
    <w:uiPriority w:val="99"/>
    <w:semiHidden/>
    <w:unhideWhenUsed/>
  </w:style>
  <w:style w:type="character" w:styleId="742" w:customStyle="1">
    <w:name w:val="Heading 1 Char"/>
    <w:basedOn w:val="739"/>
    <w:uiPriority w:val="9"/>
    <w:rPr>
      <w:rFonts w:ascii="Arial" w:hAnsi="Arial" w:eastAsia="Arial" w:cs="Arial"/>
      <w:sz w:val="40"/>
      <w:szCs w:val="40"/>
    </w:rPr>
  </w:style>
  <w:style w:type="character" w:styleId="743" w:customStyle="1">
    <w:name w:val="Heading 2 Char"/>
    <w:basedOn w:val="739"/>
    <w:uiPriority w:val="9"/>
    <w:rPr>
      <w:rFonts w:ascii="Arial" w:hAnsi="Arial" w:eastAsia="Arial" w:cs="Arial"/>
      <w:sz w:val="34"/>
    </w:rPr>
  </w:style>
  <w:style w:type="character" w:styleId="744" w:customStyle="1">
    <w:name w:val="Заголовок 3 Знак"/>
    <w:basedOn w:val="739"/>
    <w:link w:val="732"/>
    <w:uiPriority w:val="9"/>
    <w:rPr>
      <w:rFonts w:ascii="Arial" w:hAnsi="Arial" w:eastAsia="Arial" w:cs="Arial"/>
      <w:sz w:val="30"/>
      <w:szCs w:val="30"/>
    </w:rPr>
  </w:style>
  <w:style w:type="character" w:styleId="745" w:customStyle="1">
    <w:name w:val="Заголовок 4 Знак"/>
    <w:basedOn w:val="739"/>
    <w:link w:val="733"/>
    <w:uiPriority w:val="9"/>
    <w:rPr>
      <w:rFonts w:ascii="Arial" w:hAnsi="Arial" w:eastAsia="Arial" w:cs="Arial"/>
      <w:b/>
      <w:bCs/>
      <w:sz w:val="26"/>
      <w:szCs w:val="26"/>
    </w:rPr>
  </w:style>
  <w:style w:type="character" w:styleId="746" w:customStyle="1">
    <w:name w:val="Заголовок 5 Знак"/>
    <w:basedOn w:val="739"/>
    <w:link w:val="734"/>
    <w:uiPriority w:val="9"/>
    <w:rPr>
      <w:rFonts w:ascii="Arial" w:hAnsi="Arial" w:eastAsia="Arial" w:cs="Arial"/>
      <w:b/>
      <w:bCs/>
      <w:sz w:val="24"/>
      <w:szCs w:val="24"/>
    </w:rPr>
  </w:style>
  <w:style w:type="character" w:styleId="747" w:customStyle="1">
    <w:name w:val="Заголовок 6 Знак"/>
    <w:basedOn w:val="739"/>
    <w:link w:val="735"/>
    <w:uiPriority w:val="9"/>
    <w:rPr>
      <w:rFonts w:ascii="Arial" w:hAnsi="Arial" w:eastAsia="Arial" w:cs="Arial"/>
      <w:b/>
      <w:bCs/>
      <w:sz w:val="22"/>
      <w:szCs w:val="22"/>
    </w:rPr>
  </w:style>
  <w:style w:type="character" w:styleId="748" w:customStyle="1">
    <w:name w:val="Заголовок 7 Знак"/>
    <w:basedOn w:val="739"/>
    <w:link w:val="7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9" w:customStyle="1">
    <w:name w:val="Заголовок 8 Знак"/>
    <w:basedOn w:val="739"/>
    <w:link w:val="737"/>
    <w:uiPriority w:val="9"/>
    <w:rPr>
      <w:rFonts w:ascii="Arial" w:hAnsi="Arial" w:eastAsia="Arial" w:cs="Arial"/>
      <w:i/>
      <w:iCs/>
      <w:sz w:val="22"/>
      <w:szCs w:val="22"/>
    </w:rPr>
  </w:style>
  <w:style w:type="character" w:styleId="750" w:customStyle="1">
    <w:name w:val="Заголовок 9 Знак"/>
    <w:basedOn w:val="739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51">
    <w:name w:val="No Spacing"/>
    <w:uiPriority w:val="1"/>
    <w:qFormat/>
    <w:pPr>
      <w:spacing w:after="0" w:line="240" w:lineRule="auto"/>
    </w:pPr>
  </w:style>
  <w:style w:type="paragraph" w:styleId="752">
    <w:name w:val="Title"/>
    <w:basedOn w:val="729"/>
    <w:next w:val="729"/>
    <w:link w:val="7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3" w:customStyle="1">
    <w:name w:val="Название Знак"/>
    <w:basedOn w:val="739"/>
    <w:link w:val="752"/>
    <w:uiPriority w:val="10"/>
    <w:rPr>
      <w:sz w:val="48"/>
      <w:szCs w:val="48"/>
    </w:rPr>
  </w:style>
  <w:style w:type="paragraph" w:styleId="754">
    <w:name w:val="Subtitle"/>
    <w:basedOn w:val="729"/>
    <w:next w:val="729"/>
    <w:link w:val="755"/>
    <w:uiPriority w:val="11"/>
    <w:qFormat/>
    <w:pPr>
      <w:spacing w:before="200" w:after="200"/>
    </w:pPr>
    <w:rPr>
      <w:sz w:val="24"/>
      <w:szCs w:val="24"/>
    </w:rPr>
  </w:style>
  <w:style w:type="character" w:styleId="755" w:customStyle="1">
    <w:name w:val="Подзаголовок Знак"/>
    <w:basedOn w:val="739"/>
    <w:link w:val="754"/>
    <w:uiPriority w:val="11"/>
    <w:rPr>
      <w:sz w:val="24"/>
      <w:szCs w:val="24"/>
    </w:rPr>
  </w:style>
  <w:style w:type="paragraph" w:styleId="756">
    <w:name w:val="Quote"/>
    <w:basedOn w:val="729"/>
    <w:next w:val="729"/>
    <w:link w:val="757"/>
    <w:uiPriority w:val="29"/>
    <w:qFormat/>
    <w:pPr>
      <w:ind w:left="720" w:right="720"/>
    </w:pPr>
    <w:rPr>
      <w:i/>
    </w:rPr>
  </w:style>
  <w:style w:type="character" w:styleId="757" w:customStyle="1">
    <w:name w:val="Цитата 2 Знак"/>
    <w:link w:val="756"/>
    <w:uiPriority w:val="29"/>
    <w:rPr>
      <w:i/>
    </w:rPr>
  </w:style>
  <w:style w:type="paragraph" w:styleId="758">
    <w:name w:val="Intense Quote"/>
    <w:basedOn w:val="729"/>
    <w:next w:val="729"/>
    <w:link w:val="75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9" w:customStyle="1">
    <w:name w:val="Выделенная цитата Знак"/>
    <w:link w:val="758"/>
    <w:uiPriority w:val="30"/>
    <w:rPr>
      <w:i/>
    </w:rPr>
  </w:style>
  <w:style w:type="character" w:styleId="760" w:customStyle="1">
    <w:name w:val="Header Char"/>
    <w:basedOn w:val="739"/>
    <w:uiPriority w:val="99"/>
  </w:style>
  <w:style w:type="character" w:styleId="761" w:customStyle="1">
    <w:name w:val="Footer Char"/>
    <w:basedOn w:val="739"/>
    <w:uiPriority w:val="99"/>
  </w:style>
  <w:style w:type="paragraph" w:styleId="762">
    <w:name w:val="Caption"/>
    <w:basedOn w:val="729"/>
    <w:next w:val="72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63" w:customStyle="1">
    <w:name w:val="Caption Char"/>
    <w:uiPriority w:val="99"/>
  </w:style>
  <w:style w:type="table" w:styleId="764" w:customStyle="1">
    <w:name w:val="Table Grid Light"/>
    <w:basedOn w:val="74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5" w:customStyle="1">
    <w:name w:val="Plain Table 1"/>
    <w:basedOn w:val="74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 w:customStyle="1">
    <w:name w:val="Plain Table 2"/>
    <w:basedOn w:val="74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 w:customStyle="1">
    <w:name w:val="Plain Table 3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8" w:customStyle="1">
    <w:name w:val="Plain Table 4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Plain Table 5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1 Light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4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2" w:customStyle="1">
    <w:name w:val="Grid Table 4 - Accent 1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93" w:customStyle="1">
    <w:name w:val="Grid Table 4 - Accent 2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94" w:customStyle="1">
    <w:name w:val="Grid Table 4 - Accent 3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95" w:customStyle="1">
    <w:name w:val="Grid Table 4 - Accent 4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96" w:customStyle="1">
    <w:name w:val="Grid Table 4 - Accent 5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97" w:customStyle="1">
    <w:name w:val="Grid Table 4 - Accent 6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8" w:customStyle="1">
    <w:name w:val="Grid Table 5 Dark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6 Colorful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6" w:customStyle="1">
    <w:name w:val="Grid Table 6 Colorful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07" w:customStyle="1">
    <w:name w:val="Grid Table 6 Colorful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8" w:customStyle="1">
    <w:name w:val="Grid Table 6 Colorful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9" w:customStyle="1">
    <w:name w:val="Grid Table 6 Colorful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0" w:customStyle="1">
    <w:name w:val="Grid Table 6 Colorful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1" w:customStyle="1">
    <w:name w:val="Grid Table 6 Colorful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2" w:customStyle="1">
    <w:name w:val="Grid Table 7 Colorful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3" w:customStyle="1">
    <w:name w:val="Grid Table 7 Colorful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4" w:customStyle="1">
    <w:name w:val="Grid Table 7 Colorful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5" w:customStyle="1">
    <w:name w:val="Grid Table 7 Colorful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6" w:customStyle="1">
    <w:name w:val="Grid Table 7 Colorful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7" w:customStyle="1">
    <w:name w:val="Grid Table 7 Colorful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8" w:customStyle="1">
    <w:name w:val="Grid Table 7 Colorful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9" w:customStyle="1">
    <w:name w:val="List Table 1 Light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1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2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3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4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5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6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33" w:customStyle="1">
    <w:name w:val="List Table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5 Dark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6 Colorful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5" w:customStyle="1">
    <w:name w:val="List Table 6 Colorful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56" w:customStyle="1">
    <w:name w:val="List Table 6 Colorful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57" w:customStyle="1">
    <w:name w:val="List Table 6 Colorful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58" w:customStyle="1">
    <w:name w:val="List Table 6 Colorful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9" w:customStyle="1">
    <w:name w:val="List Table 6 Colorful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60" w:customStyle="1">
    <w:name w:val="List Table 6 Colorful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61" w:customStyle="1">
    <w:name w:val="List Table 7 Colorful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2" w:customStyle="1">
    <w:name w:val="List Table 7 Colorful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3" w:customStyle="1">
    <w:name w:val="List Table 7 Colorful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4" w:customStyle="1">
    <w:name w:val="List Table 7 Colorful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5" w:customStyle="1">
    <w:name w:val="List Table 7 Colorful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6" w:customStyle="1">
    <w:name w:val="List Table 7 Colorful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7" w:customStyle="1">
    <w:name w:val="List Table 7 Colorful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8" w:customStyle="1">
    <w:name w:val="Lined - Accent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9" w:customStyle="1">
    <w:name w:val="Lined - Accent 1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0" w:customStyle="1">
    <w:name w:val="Lined - Accent 2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1" w:customStyle="1">
    <w:name w:val="Lined - Accent 3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2" w:customStyle="1">
    <w:name w:val="Lined - Accent 4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3" w:customStyle="1">
    <w:name w:val="Lined - Accent 5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4" w:customStyle="1">
    <w:name w:val="Lined - Accent 6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5" w:customStyle="1">
    <w:name w:val="Bordered &amp; Lined - Accent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6" w:customStyle="1">
    <w:name w:val="Bordered &amp; Lined - Accent 1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7" w:customStyle="1">
    <w:name w:val="Bordered &amp; Lined - Accent 2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8" w:customStyle="1">
    <w:name w:val="Bordered &amp; Lined - Accent 3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9" w:customStyle="1">
    <w:name w:val="Bordered &amp; Lined - Accent 4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0" w:customStyle="1">
    <w:name w:val="Bordered &amp; Lined - Accent 5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1" w:customStyle="1">
    <w:name w:val="Bordered &amp; Lined - Accent 6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2" w:customStyle="1">
    <w:name w:val="Bordered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3" w:customStyle="1">
    <w:name w:val="Bordered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84" w:customStyle="1">
    <w:name w:val="Bordered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85" w:customStyle="1">
    <w:name w:val="Bordered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86" w:customStyle="1">
    <w:name w:val="Bordered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87" w:customStyle="1">
    <w:name w:val="Bordered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88" w:customStyle="1">
    <w:name w:val="Bordered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89">
    <w:name w:val="footnote text"/>
    <w:basedOn w:val="729"/>
    <w:link w:val="890"/>
    <w:uiPriority w:val="99"/>
    <w:semiHidden/>
    <w:unhideWhenUsed/>
    <w:pPr>
      <w:spacing w:after="40"/>
    </w:pPr>
    <w:rPr>
      <w:sz w:val="18"/>
    </w:rPr>
  </w:style>
  <w:style w:type="character" w:styleId="890" w:customStyle="1">
    <w:name w:val="Текст сноски Знак"/>
    <w:link w:val="889"/>
    <w:uiPriority w:val="99"/>
    <w:rPr>
      <w:sz w:val="18"/>
    </w:rPr>
  </w:style>
  <w:style w:type="character" w:styleId="891">
    <w:name w:val="footnote reference"/>
    <w:basedOn w:val="739"/>
    <w:uiPriority w:val="99"/>
    <w:unhideWhenUsed/>
    <w:rPr>
      <w:vertAlign w:val="superscript"/>
    </w:rPr>
  </w:style>
  <w:style w:type="paragraph" w:styleId="892">
    <w:name w:val="endnote text"/>
    <w:basedOn w:val="729"/>
    <w:link w:val="893"/>
    <w:uiPriority w:val="99"/>
    <w:semiHidden/>
    <w:unhideWhenUsed/>
    <w:rPr>
      <w:sz w:val="20"/>
    </w:rPr>
  </w:style>
  <w:style w:type="character" w:styleId="893" w:customStyle="1">
    <w:name w:val="Текст концевой сноски Знак"/>
    <w:link w:val="892"/>
    <w:uiPriority w:val="99"/>
    <w:rPr>
      <w:sz w:val="20"/>
    </w:rPr>
  </w:style>
  <w:style w:type="character" w:styleId="894">
    <w:name w:val="endnote reference"/>
    <w:basedOn w:val="739"/>
    <w:uiPriority w:val="99"/>
    <w:semiHidden/>
    <w:unhideWhenUsed/>
    <w:rPr>
      <w:vertAlign w:val="superscript"/>
    </w:rPr>
  </w:style>
  <w:style w:type="paragraph" w:styleId="895">
    <w:name w:val="toc 3"/>
    <w:basedOn w:val="729"/>
    <w:next w:val="729"/>
    <w:uiPriority w:val="39"/>
    <w:unhideWhenUsed/>
    <w:pPr>
      <w:ind w:left="567"/>
      <w:spacing w:after="57"/>
    </w:pPr>
  </w:style>
  <w:style w:type="paragraph" w:styleId="896">
    <w:name w:val="toc 4"/>
    <w:basedOn w:val="729"/>
    <w:next w:val="729"/>
    <w:uiPriority w:val="39"/>
    <w:unhideWhenUsed/>
    <w:pPr>
      <w:ind w:left="850"/>
      <w:spacing w:after="57"/>
    </w:pPr>
  </w:style>
  <w:style w:type="paragraph" w:styleId="897">
    <w:name w:val="toc 5"/>
    <w:basedOn w:val="729"/>
    <w:next w:val="729"/>
    <w:uiPriority w:val="39"/>
    <w:unhideWhenUsed/>
    <w:pPr>
      <w:ind w:left="1134"/>
      <w:spacing w:after="57"/>
    </w:pPr>
  </w:style>
  <w:style w:type="paragraph" w:styleId="898">
    <w:name w:val="toc 6"/>
    <w:basedOn w:val="729"/>
    <w:next w:val="729"/>
    <w:uiPriority w:val="39"/>
    <w:unhideWhenUsed/>
    <w:pPr>
      <w:ind w:left="1417"/>
      <w:spacing w:after="57"/>
    </w:pPr>
  </w:style>
  <w:style w:type="paragraph" w:styleId="899">
    <w:name w:val="toc 7"/>
    <w:basedOn w:val="729"/>
    <w:next w:val="729"/>
    <w:uiPriority w:val="39"/>
    <w:unhideWhenUsed/>
    <w:pPr>
      <w:ind w:left="1701"/>
      <w:spacing w:after="57"/>
    </w:pPr>
  </w:style>
  <w:style w:type="paragraph" w:styleId="900">
    <w:name w:val="toc 8"/>
    <w:basedOn w:val="729"/>
    <w:next w:val="729"/>
    <w:uiPriority w:val="39"/>
    <w:unhideWhenUsed/>
    <w:pPr>
      <w:ind w:left="1984"/>
      <w:spacing w:after="57"/>
    </w:pPr>
  </w:style>
  <w:style w:type="paragraph" w:styleId="901">
    <w:name w:val="toc 9"/>
    <w:basedOn w:val="729"/>
    <w:next w:val="729"/>
    <w:uiPriority w:val="39"/>
    <w:unhideWhenUsed/>
    <w:pPr>
      <w:ind w:left="2268"/>
      <w:spacing w:after="57"/>
    </w:pPr>
  </w:style>
  <w:style w:type="paragraph" w:styleId="902">
    <w:name w:val="TOC Heading"/>
    <w:uiPriority w:val="39"/>
    <w:unhideWhenUsed/>
  </w:style>
  <w:style w:type="paragraph" w:styleId="903">
    <w:name w:val="table of figures"/>
    <w:basedOn w:val="729"/>
    <w:next w:val="729"/>
    <w:uiPriority w:val="99"/>
    <w:unhideWhenUsed/>
  </w:style>
  <w:style w:type="character" w:styleId="904" w:customStyle="1">
    <w:name w:val="Заголовок 1 Знак"/>
    <w:basedOn w:val="739"/>
    <w:link w:val="730"/>
    <w:uiPriority w:val="9"/>
    <w:rPr>
      <w:rFonts w:ascii="Times New Roman" w:hAnsi="Times New Roman" w:eastAsia="Times New Roman" w:cs="Times New Roman"/>
      <w:b/>
      <w:bCs/>
      <w:sz w:val="28"/>
      <w:szCs w:val="28"/>
    </w:rPr>
  </w:style>
  <w:style w:type="table" w:styleId="905" w:customStyle="1">
    <w:name w:val="Table Normal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06">
    <w:name w:val="Body Text"/>
    <w:basedOn w:val="729"/>
    <w:link w:val="907"/>
    <w:uiPriority w:val="1"/>
    <w:qFormat/>
    <w:pPr>
      <w:ind w:left="421"/>
    </w:pPr>
    <w:rPr>
      <w:sz w:val="28"/>
      <w:szCs w:val="28"/>
    </w:rPr>
  </w:style>
  <w:style w:type="character" w:styleId="907" w:customStyle="1">
    <w:name w:val="Основной текст Знак"/>
    <w:basedOn w:val="739"/>
    <w:link w:val="906"/>
    <w:uiPriority w:val="1"/>
    <w:rPr>
      <w:rFonts w:ascii="Times New Roman" w:hAnsi="Times New Roman" w:eastAsia="Times New Roman" w:cs="Times New Roman"/>
      <w:sz w:val="28"/>
      <w:szCs w:val="28"/>
    </w:rPr>
  </w:style>
  <w:style w:type="paragraph" w:styleId="908">
    <w:name w:val="List Paragraph"/>
    <w:basedOn w:val="729"/>
    <w:link w:val="934"/>
    <w:uiPriority w:val="34"/>
    <w:qFormat/>
    <w:pPr>
      <w:ind w:left="811" w:hanging="390"/>
    </w:pPr>
  </w:style>
  <w:style w:type="paragraph" w:styleId="909" w:customStyle="1">
    <w:name w:val="Table Paragraph"/>
    <w:basedOn w:val="729"/>
    <w:uiPriority w:val="1"/>
    <w:qFormat/>
  </w:style>
  <w:style w:type="table" w:styleId="910">
    <w:name w:val="Table Grid"/>
    <w:basedOn w:val="74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1">
    <w:name w:val="Balloon Text"/>
    <w:basedOn w:val="729"/>
    <w:link w:val="912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12" w:customStyle="1">
    <w:name w:val="Текст выноски Знак"/>
    <w:basedOn w:val="739"/>
    <w:link w:val="911"/>
    <w:uiPriority w:val="99"/>
    <w:semiHidden/>
    <w:rPr>
      <w:rFonts w:ascii="Segoe UI" w:hAnsi="Segoe UI" w:eastAsia="Times New Roman" w:cs="Segoe UI"/>
      <w:sz w:val="18"/>
      <w:szCs w:val="18"/>
    </w:rPr>
  </w:style>
  <w:style w:type="paragraph" w:styleId="913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character" w:styleId="914" w:customStyle="1">
    <w:name w:val="Заголовок 2 Знак"/>
    <w:basedOn w:val="739"/>
    <w:link w:val="731"/>
    <w:uiPriority w:val="9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numbering" w:styleId="915" w:customStyle="1">
    <w:name w:val="Нет списка1"/>
    <w:next w:val="741"/>
    <w:uiPriority w:val="99"/>
    <w:semiHidden/>
    <w:unhideWhenUsed/>
  </w:style>
  <w:style w:type="paragraph" w:styleId="916" w:customStyle="1">
    <w:name w:val="formattext"/>
    <w:basedOn w:val="729"/>
    <w:pPr>
      <w:spacing w:before="100" w:beforeAutospacing="1" w:after="100" w:afterAutospacing="1"/>
      <w:widowControl/>
    </w:pPr>
    <w:rPr>
      <w:sz w:val="24"/>
      <w:szCs w:val="24"/>
      <w:lang w:eastAsia="ru-RU"/>
    </w:rPr>
  </w:style>
  <w:style w:type="paragraph" w:styleId="917">
    <w:name w:val="Normal (Web)"/>
    <w:basedOn w:val="729"/>
    <w:uiPriority w:val="99"/>
    <w:pPr>
      <w:spacing w:before="100" w:beforeAutospacing="1" w:after="100" w:afterAutospacing="1"/>
      <w:widowControl/>
    </w:pPr>
    <w:rPr>
      <w:sz w:val="24"/>
      <w:szCs w:val="24"/>
      <w:lang w:eastAsia="ru-RU"/>
    </w:rPr>
  </w:style>
  <w:style w:type="table" w:styleId="918" w:customStyle="1">
    <w:name w:val="Сетка таблицы1"/>
    <w:basedOn w:val="740"/>
    <w:next w:val="91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19" w:customStyle="1">
    <w:name w:val="Сетка таблицы2"/>
    <w:basedOn w:val="740"/>
    <w:next w:val="91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20" w:customStyle="1">
    <w:name w:val="Нет списка11"/>
    <w:next w:val="741"/>
    <w:uiPriority w:val="99"/>
    <w:semiHidden/>
    <w:unhideWhenUsed/>
  </w:style>
  <w:style w:type="table" w:styleId="921" w:customStyle="1">
    <w:name w:val="Table Normal1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Table Normal2"/>
    <w:uiPriority w:val="2"/>
    <w:semiHidden/>
    <w:qFormat/>
    <w:pPr>
      <w:spacing w:after="0" w:line="240" w:lineRule="auto"/>
      <w:widowControl w:val="off"/>
    </w:pPr>
    <w:rPr>
      <w:lang w:val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numbering" w:styleId="923" w:customStyle="1">
    <w:name w:val="Нет списка2"/>
    <w:next w:val="741"/>
    <w:uiPriority w:val="99"/>
    <w:semiHidden/>
    <w:unhideWhenUsed/>
  </w:style>
  <w:style w:type="table" w:styleId="924" w:customStyle="1">
    <w:name w:val="Table Normal3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25">
    <w:name w:val="Header"/>
    <w:basedOn w:val="729"/>
    <w:link w:val="926"/>
    <w:uiPriority w:val="99"/>
    <w:unhideWhenUsed/>
    <w:pPr>
      <w:widowControl/>
      <w:tabs>
        <w:tab w:val="center" w:pos="4677" w:leader="none"/>
        <w:tab w:val="right" w:pos="9355" w:leader="none"/>
      </w:tabs>
    </w:pPr>
    <w:rPr>
      <w:rFonts w:ascii="Calibri" w:hAnsi="Calibri" w:eastAsia="Calibri"/>
    </w:rPr>
  </w:style>
  <w:style w:type="character" w:styleId="926" w:customStyle="1">
    <w:name w:val="Верхний колонтитул Знак"/>
    <w:basedOn w:val="739"/>
    <w:link w:val="925"/>
    <w:uiPriority w:val="99"/>
    <w:rPr>
      <w:rFonts w:ascii="Calibri" w:hAnsi="Calibri" w:eastAsia="Calibri" w:cs="Times New Roman"/>
    </w:rPr>
  </w:style>
  <w:style w:type="paragraph" w:styleId="927">
    <w:name w:val="Footer"/>
    <w:basedOn w:val="729"/>
    <w:link w:val="928"/>
    <w:uiPriority w:val="99"/>
    <w:unhideWhenUsed/>
    <w:pPr>
      <w:widowControl/>
      <w:tabs>
        <w:tab w:val="center" w:pos="4677" w:leader="none"/>
        <w:tab w:val="right" w:pos="9355" w:leader="none"/>
      </w:tabs>
    </w:pPr>
    <w:rPr>
      <w:rFonts w:ascii="Calibri" w:hAnsi="Calibri" w:eastAsia="Calibri"/>
    </w:rPr>
  </w:style>
  <w:style w:type="character" w:styleId="928" w:customStyle="1">
    <w:name w:val="Нижний колонтитул Знак"/>
    <w:basedOn w:val="739"/>
    <w:link w:val="927"/>
    <w:uiPriority w:val="99"/>
    <w:rPr>
      <w:rFonts w:ascii="Calibri" w:hAnsi="Calibri" w:eastAsia="Calibri" w:cs="Times New Roman"/>
    </w:rPr>
  </w:style>
  <w:style w:type="paragraph" w:styleId="929">
    <w:name w:val="toc 1"/>
    <w:basedOn w:val="729"/>
    <w:next w:val="729"/>
    <w:uiPriority w:val="39"/>
    <w:unhideWhenUsed/>
    <w:pPr>
      <w:spacing w:after="100" w:line="276" w:lineRule="auto"/>
      <w:widowControl/>
    </w:pPr>
    <w:rPr>
      <w:rFonts w:ascii="Calibri" w:hAnsi="Calibri" w:eastAsia="Calibri"/>
    </w:rPr>
  </w:style>
  <w:style w:type="paragraph" w:styleId="930">
    <w:name w:val="toc 2"/>
    <w:basedOn w:val="729"/>
    <w:next w:val="729"/>
    <w:uiPriority w:val="39"/>
    <w:unhideWhenUsed/>
    <w:pPr>
      <w:ind w:left="220"/>
      <w:spacing w:after="100" w:line="276" w:lineRule="auto"/>
      <w:widowControl/>
    </w:pPr>
    <w:rPr>
      <w:rFonts w:ascii="Calibri" w:hAnsi="Calibri" w:eastAsia="Calibri"/>
    </w:rPr>
  </w:style>
  <w:style w:type="character" w:styleId="931">
    <w:name w:val="Hyperlink"/>
    <w:basedOn w:val="739"/>
    <w:uiPriority w:val="99"/>
    <w:unhideWhenUsed/>
    <w:rPr>
      <w:color w:val="0563c1" w:themeColor="hyperlink"/>
      <w:u w:val="single"/>
    </w:rPr>
  </w:style>
  <w:style w:type="paragraph" w:styleId="932" w:customStyle="1">
    <w:name w:val="western"/>
    <w:basedOn w:val="729"/>
    <w:pPr>
      <w:spacing w:before="100" w:beforeAutospacing="1" w:after="100" w:afterAutospacing="1"/>
      <w:widowControl/>
    </w:pPr>
    <w:rPr>
      <w:sz w:val="24"/>
      <w:szCs w:val="24"/>
      <w:lang w:eastAsia="ru-RU"/>
    </w:rPr>
  </w:style>
  <w:style w:type="table" w:styleId="933" w:customStyle="1">
    <w:name w:val="Сетка таблицы3"/>
    <w:basedOn w:val="740"/>
    <w:next w:val="91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34" w:customStyle="1">
    <w:name w:val="Абзац списка Знак"/>
    <w:link w:val="908"/>
    <w:uiPriority w:val="34"/>
    <w:qFormat/>
    <w:rPr>
      <w:rFonts w:ascii="Times New Roman" w:hAnsi="Times New Roman" w:eastAsia="Times New Roman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C0460-58A7-4FEB-AB9E-4EE5B1808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15</cp:revision>
  <dcterms:created xsi:type="dcterms:W3CDTF">2025-07-29T16:54:00Z</dcterms:created>
  <dcterms:modified xsi:type="dcterms:W3CDTF">2025-09-23T07:02:08Z</dcterms:modified>
</cp:coreProperties>
</file>