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4A3" w:rsidRDefault="00D304A3" w:rsidP="00F56062">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D304A3" w:rsidRDefault="00D304A3" w:rsidP="00F56062">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D304A3" w:rsidRDefault="00D304A3" w:rsidP="00F56062">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3108C4" w:rsidRDefault="003108C4" w:rsidP="00F56062">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A8067E" w:rsidRDefault="00A8067E" w:rsidP="00F56062">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A8067E" w:rsidRDefault="00A8067E" w:rsidP="00F56062">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D304A3" w:rsidRDefault="00D304A3" w:rsidP="00F56062">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D304A3" w:rsidRPr="00E808D9" w:rsidRDefault="00D304A3" w:rsidP="00F56062">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F56062" w:rsidRPr="00A449DA" w:rsidRDefault="00E808D9" w:rsidP="00F56062">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A449DA">
        <w:rPr>
          <w:rFonts w:ascii="Times New Roman" w:eastAsiaTheme="minorEastAsia" w:hAnsi="Times New Roman" w:cs="Times New Roman"/>
          <w:b/>
          <w:sz w:val="26"/>
          <w:szCs w:val="26"/>
          <w:lang w:eastAsia="ru-RU"/>
        </w:rPr>
        <w:t xml:space="preserve">Об утверждении </w:t>
      </w:r>
      <w:r w:rsidR="00D304A3" w:rsidRPr="00A449DA">
        <w:rPr>
          <w:rFonts w:ascii="Times New Roman" w:eastAsiaTheme="minorEastAsia" w:hAnsi="Times New Roman" w:cs="Times New Roman"/>
          <w:b/>
          <w:sz w:val="26"/>
          <w:szCs w:val="26"/>
          <w:lang w:eastAsia="ru-RU"/>
        </w:rPr>
        <w:t>П</w:t>
      </w:r>
      <w:r w:rsidRPr="00A449DA">
        <w:rPr>
          <w:rFonts w:ascii="Times New Roman" w:eastAsiaTheme="minorEastAsia" w:hAnsi="Times New Roman" w:cs="Times New Roman"/>
          <w:b/>
          <w:sz w:val="26"/>
          <w:szCs w:val="26"/>
          <w:lang w:eastAsia="ru-RU"/>
        </w:rPr>
        <w:t xml:space="preserve">орядка предоставления </w:t>
      </w:r>
      <w:r w:rsidR="00840C51" w:rsidRPr="00A449DA">
        <w:rPr>
          <w:rFonts w:ascii="Times New Roman" w:eastAsiaTheme="minorEastAsia" w:hAnsi="Times New Roman" w:cs="Times New Roman"/>
          <w:b/>
          <w:sz w:val="26"/>
          <w:szCs w:val="26"/>
          <w:lang w:eastAsia="ru-RU"/>
        </w:rPr>
        <w:t xml:space="preserve">субсидии </w:t>
      </w:r>
      <w:r w:rsidR="00347ABB" w:rsidRPr="00A449DA">
        <w:rPr>
          <w:rFonts w:ascii="Times New Roman" w:eastAsiaTheme="minorEastAsia" w:hAnsi="Times New Roman" w:cs="Times New Roman"/>
          <w:b/>
          <w:sz w:val="26"/>
          <w:szCs w:val="26"/>
          <w:lang w:eastAsia="ru-RU"/>
        </w:rPr>
        <w:br/>
      </w:r>
      <w:r w:rsidR="00D304A3" w:rsidRPr="00A449DA">
        <w:rPr>
          <w:rFonts w:ascii="Times New Roman" w:hAnsi="Times New Roman" w:cs="Times New Roman"/>
          <w:b/>
          <w:sz w:val="26"/>
          <w:szCs w:val="26"/>
        </w:rPr>
        <w:t xml:space="preserve">из областного бюджета </w:t>
      </w:r>
      <w:r w:rsidR="00B76119" w:rsidRPr="00A449DA">
        <w:rPr>
          <w:rFonts w:ascii="Times New Roman" w:hAnsi="Times New Roman" w:cs="Times New Roman"/>
          <w:b/>
          <w:sz w:val="26"/>
          <w:szCs w:val="26"/>
        </w:rPr>
        <w:t xml:space="preserve">некоммерческим организациям </w:t>
      </w:r>
      <w:r w:rsidR="00B76119" w:rsidRPr="00A449DA">
        <w:rPr>
          <w:rFonts w:ascii="Times New Roman" w:hAnsi="Times New Roman" w:cs="Times New Roman"/>
          <w:b/>
          <w:sz w:val="26"/>
          <w:szCs w:val="26"/>
        </w:rPr>
        <w:br/>
      </w:r>
      <w:r w:rsidR="00840C51" w:rsidRPr="00A449DA">
        <w:rPr>
          <w:rFonts w:ascii="Times New Roman" w:eastAsiaTheme="minorEastAsia" w:hAnsi="Times New Roman" w:cs="Times New Roman"/>
          <w:b/>
          <w:sz w:val="26"/>
          <w:szCs w:val="26"/>
          <w:lang w:eastAsia="ru-RU"/>
        </w:rPr>
        <w:t xml:space="preserve">на </w:t>
      </w:r>
      <w:r w:rsidR="00A449DA" w:rsidRPr="00A449DA">
        <w:rPr>
          <w:rFonts w:ascii="Times New Roman" w:eastAsiaTheme="minorEastAsia" w:hAnsi="Times New Roman" w:cs="Times New Roman"/>
          <w:b/>
          <w:sz w:val="26"/>
          <w:szCs w:val="26"/>
          <w:lang w:eastAsia="ru-RU"/>
        </w:rPr>
        <w:t xml:space="preserve">поддержку и продвижение событийных мероприятий, </w:t>
      </w:r>
      <w:r w:rsidR="00A449DA" w:rsidRPr="00A449DA">
        <w:rPr>
          <w:rFonts w:ascii="Times New Roman" w:eastAsiaTheme="minorEastAsia" w:hAnsi="Times New Roman" w:cs="Times New Roman"/>
          <w:b/>
          <w:sz w:val="26"/>
          <w:szCs w:val="26"/>
          <w:lang w:eastAsia="ru-RU"/>
        </w:rPr>
        <w:br/>
        <w:t>направленных на развитие туризма в Белгородской области</w:t>
      </w:r>
    </w:p>
    <w:p w:rsidR="00D304A3" w:rsidRPr="00A449DA" w:rsidRDefault="00D304A3" w:rsidP="00F56062">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p>
    <w:p w:rsidR="00E808D9" w:rsidRPr="00A449DA" w:rsidRDefault="00E808D9" w:rsidP="00F56062">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p>
    <w:p w:rsidR="008018E2" w:rsidRPr="00A449DA" w:rsidRDefault="008018E2" w:rsidP="00F56062">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p>
    <w:p w:rsidR="00A449DA" w:rsidRPr="00A449DA" w:rsidRDefault="00347ABB" w:rsidP="00347ABB">
      <w:pPr>
        <w:pStyle w:val="ConsPlusNormal"/>
        <w:ind w:firstLine="709"/>
        <w:jc w:val="both"/>
        <w:rPr>
          <w:rFonts w:ascii="Times New Roman" w:eastAsiaTheme="minorEastAsia" w:hAnsi="Times New Roman" w:cs="Times New Roman"/>
          <w:sz w:val="26"/>
          <w:szCs w:val="26"/>
        </w:rPr>
      </w:pPr>
      <w:r w:rsidRPr="00A449DA">
        <w:rPr>
          <w:rFonts w:ascii="Times New Roman" w:hAnsi="Times New Roman" w:cs="Times New Roman"/>
          <w:sz w:val="26"/>
          <w:szCs w:val="26"/>
        </w:rPr>
        <w:t xml:space="preserve">В соответствии со </w:t>
      </w:r>
      <w:hyperlink r:id="rId8">
        <w:r w:rsidRPr="00A449DA">
          <w:rPr>
            <w:rFonts w:ascii="Times New Roman" w:hAnsi="Times New Roman" w:cs="Times New Roman"/>
            <w:sz w:val="26"/>
            <w:szCs w:val="26"/>
          </w:rPr>
          <w:t>статьей 78.1</w:t>
        </w:r>
      </w:hyperlink>
      <w:r w:rsidRPr="00A449DA">
        <w:rPr>
          <w:rFonts w:ascii="Times New Roman" w:hAnsi="Times New Roman" w:cs="Times New Roman"/>
          <w:sz w:val="26"/>
          <w:szCs w:val="26"/>
        </w:rPr>
        <w:t xml:space="preserve"> Бюджетного кодекса Российской Федерации, </w:t>
      </w:r>
      <w:r w:rsidR="00A449DA" w:rsidRPr="00A449DA">
        <w:rPr>
          <w:rFonts w:ascii="Times New Roman" w:eastAsiaTheme="minorEastAsia" w:hAnsi="Times New Roman" w:cs="Times New Roman"/>
          <w:sz w:val="26"/>
          <w:szCs w:val="26"/>
        </w:rPr>
        <w:t xml:space="preserve">постановлениями Правительства Российской Федерации </w:t>
      </w:r>
      <w:r w:rsidR="00A449DA" w:rsidRPr="00A449DA">
        <w:rPr>
          <w:rFonts w:ascii="Times New Roman" w:hAnsi="Times New Roman" w:cs="Times New Roman"/>
          <w:sz w:val="26"/>
          <w:szCs w:val="26"/>
        </w:rPr>
        <w:t xml:space="preserve">от 24 декабря 2021 года </w:t>
      </w:r>
      <w:r w:rsidR="00A449DA">
        <w:rPr>
          <w:rFonts w:ascii="Times New Roman" w:hAnsi="Times New Roman" w:cs="Times New Roman"/>
          <w:sz w:val="26"/>
          <w:szCs w:val="26"/>
        </w:rPr>
        <w:br/>
      </w:r>
      <w:r w:rsidR="00A449DA" w:rsidRPr="00A449DA">
        <w:rPr>
          <w:rFonts w:ascii="Times New Roman" w:hAnsi="Times New Roman" w:cs="Times New Roman"/>
          <w:sz w:val="26"/>
          <w:szCs w:val="26"/>
        </w:rPr>
        <w:t xml:space="preserve">№ 2439 «Об утверждении государственной программы Российской Федерации «Развитие туризма», от 25 октября 2023 года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Правилами предоставления </w:t>
      </w:r>
      <w:r w:rsidR="00A449DA">
        <w:rPr>
          <w:rFonts w:ascii="Times New Roman" w:hAnsi="Times New Roman" w:cs="Times New Roman"/>
          <w:sz w:val="26"/>
          <w:szCs w:val="26"/>
        </w:rPr>
        <w:br/>
      </w:r>
      <w:r w:rsidR="00A449DA" w:rsidRPr="00A449DA">
        <w:rPr>
          <w:rFonts w:ascii="Times New Roman" w:hAnsi="Times New Roman" w:cs="Times New Roman"/>
          <w:sz w:val="26"/>
          <w:szCs w:val="26"/>
        </w:rPr>
        <w:t xml:space="preserve">и распределения единой субсидии из федерального бюджета бюджетам субъектов Российской Федерации в целях достижения показателя государственной программы Российской Федерации «Развитие туризма», приведенными в приложении № 17 </w:t>
      </w:r>
      <w:r w:rsidR="00A449DA">
        <w:rPr>
          <w:rFonts w:ascii="Times New Roman" w:hAnsi="Times New Roman" w:cs="Times New Roman"/>
          <w:sz w:val="26"/>
          <w:szCs w:val="26"/>
        </w:rPr>
        <w:br/>
      </w:r>
      <w:r w:rsidR="00A449DA" w:rsidRPr="00A449DA">
        <w:rPr>
          <w:rFonts w:ascii="Times New Roman" w:hAnsi="Times New Roman" w:cs="Times New Roman"/>
          <w:sz w:val="26"/>
          <w:szCs w:val="26"/>
        </w:rPr>
        <w:t xml:space="preserve">к государственной программе Российской Федерации «Развитие туризма», утвержденной постановлением Правительства Российской Федерации от 24 декабря 2021 года № 2439, </w:t>
      </w:r>
      <w:hyperlink r:id="rId9">
        <w:r w:rsidR="00A449DA" w:rsidRPr="00A449DA">
          <w:rPr>
            <w:rFonts w:ascii="Times New Roman" w:eastAsiaTheme="minorEastAsia" w:hAnsi="Times New Roman" w:cs="Times New Roman"/>
            <w:sz w:val="26"/>
            <w:szCs w:val="26"/>
          </w:rPr>
          <w:t>постановлением</w:t>
        </w:r>
      </w:hyperlink>
      <w:r w:rsidR="00A449DA" w:rsidRPr="00A449DA">
        <w:rPr>
          <w:rFonts w:ascii="Times New Roman" w:eastAsiaTheme="minorEastAsia" w:hAnsi="Times New Roman" w:cs="Times New Roman"/>
          <w:sz w:val="26"/>
          <w:szCs w:val="26"/>
        </w:rPr>
        <w:t xml:space="preserve"> Правительства Белгородской области от 25 декабря 2023 года № 750-пп «Об утверждении государственной программы Белгородской области «Развитие экономического потенциала и формирование благоприятного предпринимательского климата в Белгородской области» Правительство Белгородской области </w:t>
      </w:r>
      <w:r w:rsidR="00A449DA" w:rsidRPr="00A449DA">
        <w:rPr>
          <w:rFonts w:ascii="Times New Roman" w:eastAsiaTheme="minorEastAsia" w:hAnsi="Times New Roman" w:cs="Times New Roman"/>
          <w:b/>
          <w:sz w:val="26"/>
          <w:szCs w:val="26"/>
        </w:rPr>
        <w:t>п о с т а н о в л я е т</w:t>
      </w:r>
      <w:r w:rsidR="00A449DA" w:rsidRPr="00A449DA">
        <w:rPr>
          <w:rFonts w:ascii="Times New Roman" w:eastAsiaTheme="minorEastAsia" w:hAnsi="Times New Roman" w:cs="Times New Roman"/>
          <w:sz w:val="26"/>
          <w:szCs w:val="26"/>
        </w:rPr>
        <w:t>:</w:t>
      </w:r>
    </w:p>
    <w:p w:rsidR="00347ABB" w:rsidRPr="00A449DA" w:rsidRDefault="00347ABB" w:rsidP="00347ABB">
      <w:pPr>
        <w:pStyle w:val="ConsPlusNormal"/>
        <w:ind w:firstLine="709"/>
        <w:jc w:val="both"/>
        <w:rPr>
          <w:rFonts w:ascii="Times New Roman" w:hAnsi="Times New Roman" w:cs="Times New Roman"/>
          <w:sz w:val="26"/>
          <w:szCs w:val="26"/>
        </w:rPr>
      </w:pPr>
      <w:r w:rsidRPr="00A449DA">
        <w:rPr>
          <w:rFonts w:ascii="Times New Roman" w:hAnsi="Times New Roman" w:cs="Times New Roman"/>
          <w:sz w:val="26"/>
          <w:szCs w:val="26"/>
        </w:rPr>
        <w:t xml:space="preserve">1. Утвердить </w:t>
      </w:r>
      <w:hyperlink w:anchor="P38">
        <w:r w:rsidRPr="00A449DA">
          <w:rPr>
            <w:rFonts w:ascii="Times New Roman" w:hAnsi="Times New Roman" w:cs="Times New Roman"/>
            <w:sz w:val="26"/>
            <w:szCs w:val="26"/>
          </w:rPr>
          <w:t>Порядок</w:t>
        </w:r>
      </w:hyperlink>
      <w:r w:rsidRPr="00A449DA">
        <w:rPr>
          <w:rFonts w:ascii="Times New Roman" w:hAnsi="Times New Roman" w:cs="Times New Roman"/>
          <w:sz w:val="26"/>
          <w:szCs w:val="26"/>
        </w:rPr>
        <w:t xml:space="preserve"> предоставления субсидии из областного бюджета некоммерческим организациям </w:t>
      </w:r>
      <w:r w:rsidR="00A449DA" w:rsidRPr="00A449DA">
        <w:rPr>
          <w:rFonts w:ascii="Times New Roman" w:eastAsiaTheme="minorEastAsia" w:hAnsi="Times New Roman" w:cs="Times New Roman"/>
          <w:sz w:val="26"/>
          <w:szCs w:val="26"/>
        </w:rPr>
        <w:t>на поддержку и продвижение событийных мероприятий, направленных на развитие туризма в Белгородской области</w:t>
      </w:r>
      <w:r w:rsidR="00A449DA" w:rsidRPr="00A449DA">
        <w:rPr>
          <w:rFonts w:ascii="Times New Roman" w:hAnsi="Times New Roman" w:cs="Times New Roman"/>
          <w:sz w:val="26"/>
          <w:szCs w:val="26"/>
        </w:rPr>
        <w:t xml:space="preserve"> </w:t>
      </w:r>
      <w:r w:rsidRPr="00A449DA">
        <w:rPr>
          <w:rFonts w:ascii="Times New Roman" w:hAnsi="Times New Roman" w:cs="Times New Roman"/>
          <w:sz w:val="26"/>
          <w:szCs w:val="26"/>
        </w:rPr>
        <w:t>(прилагается).</w:t>
      </w:r>
    </w:p>
    <w:p w:rsidR="00A449DA" w:rsidRPr="00A449DA" w:rsidRDefault="00A449DA" w:rsidP="00A449DA">
      <w:pPr>
        <w:pStyle w:val="ConsPlusNormal"/>
        <w:tabs>
          <w:tab w:val="left" w:pos="993"/>
        </w:tabs>
        <w:ind w:firstLine="709"/>
        <w:jc w:val="both"/>
        <w:rPr>
          <w:rFonts w:ascii="Times New Roman" w:hAnsi="Times New Roman" w:cs="Times New Roman"/>
          <w:sz w:val="26"/>
          <w:szCs w:val="26"/>
        </w:rPr>
      </w:pPr>
      <w:r w:rsidRPr="00A449DA">
        <w:rPr>
          <w:rFonts w:ascii="Times New Roman" w:hAnsi="Times New Roman" w:cs="Times New Roman"/>
          <w:sz w:val="26"/>
          <w:szCs w:val="26"/>
        </w:rPr>
        <w:t xml:space="preserve">2. Контроль за исполнением настоящего постановления возложить </w:t>
      </w:r>
      <w:r w:rsidRPr="00A449DA">
        <w:rPr>
          <w:rFonts w:ascii="Times New Roman" w:hAnsi="Times New Roman" w:cs="Times New Roman"/>
          <w:sz w:val="26"/>
          <w:szCs w:val="26"/>
        </w:rPr>
        <w:br/>
        <w:t>на министерство цифрового развития Белгородской области (Четвериков С.Н.).</w:t>
      </w:r>
    </w:p>
    <w:p w:rsidR="00A449DA" w:rsidRPr="00A449DA" w:rsidRDefault="00A449DA" w:rsidP="00A449DA">
      <w:pPr>
        <w:pStyle w:val="ConsPlusNormal"/>
        <w:tabs>
          <w:tab w:val="left" w:pos="993"/>
        </w:tabs>
        <w:ind w:firstLine="709"/>
        <w:jc w:val="both"/>
        <w:rPr>
          <w:rFonts w:ascii="Times New Roman" w:hAnsi="Times New Roman" w:cs="Times New Roman"/>
          <w:sz w:val="26"/>
          <w:szCs w:val="26"/>
        </w:rPr>
      </w:pPr>
      <w:r w:rsidRPr="00A449DA">
        <w:rPr>
          <w:rFonts w:ascii="Times New Roman" w:hAnsi="Times New Roman" w:cs="Times New Roman"/>
          <w:sz w:val="26"/>
          <w:szCs w:val="26"/>
        </w:rPr>
        <w:t xml:space="preserve">3. </w:t>
      </w:r>
      <w:r w:rsidRPr="00A449DA">
        <w:rPr>
          <w:rFonts w:ascii="Times New Roman" w:hAnsi="Times New Roman" w:cs="Times New Roman"/>
          <w:sz w:val="26"/>
          <w:szCs w:val="26"/>
        </w:rPr>
        <w:tab/>
        <w:t>Настоящее постановление вступает в силу со дня его официального опубликования.</w:t>
      </w:r>
    </w:p>
    <w:p w:rsidR="00D304A3" w:rsidRPr="00A449DA" w:rsidRDefault="00D304A3" w:rsidP="00D304A3">
      <w:pPr>
        <w:pStyle w:val="ConsPlusNormal"/>
        <w:jc w:val="both"/>
        <w:rPr>
          <w:rFonts w:ascii="Times New Roman" w:hAnsi="Times New Roman" w:cs="Times New Roman"/>
          <w:sz w:val="26"/>
          <w:szCs w:val="26"/>
        </w:rPr>
      </w:pPr>
    </w:p>
    <w:p w:rsidR="00D304A3" w:rsidRPr="00A449DA" w:rsidRDefault="00D304A3" w:rsidP="00D304A3">
      <w:pPr>
        <w:pStyle w:val="ConsPlusNormal"/>
        <w:jc w:val="both"/>
        <w:rPr>
          <w:rFonts w:ascii="Times New Roman" w:hAnsi="Times New Roman" w:cs="Times New Roman"/>
          <w:sz w:val="26"/>
          <w:szCs w:val="26"/>
        </w:rPr>
      </w:pPr>
    </w:p>
    <w:p w:rsidR="00D304A3" w:rsidRPr="00A449DA" w:rsidRDefault="00D304A3" w:rsidP="00D304A3">
      <w:pPr>
        <w:pStyle w:val="ConsPlusNormal"/>
        <w:jc w:val="both"/>
        <w:rPr>
          <w:rFonts w:ascii="Times New Roman" w:hAnsi="Times New Roman" w:cs="Times New Roman"/>
          <w:sz w:val="26"/>
          <w:szCs w:val="26"/>
        </w:rPr>
      </w:pPr>
    </w:p>
    <w:tbl>
      <w:tblPr>
        <w:tblW w:w="9780" w:type="dxa"/>
        <w:tblInd w:w="-142" w:type="dxa"/>
        <w:tblLook w:val="04A0" w:firstRow="1" w:lastRow="0" w:firstColumn="1" w:lastColumn="0" w:noHBand="0" w:noVBand="1"/>
      </w:tblPr>
      <w:tblGrid>
        <w:gridCol w:w="3119"/>
        <w:gridCol w:w="6661"/>
      </w:tblGrid>
      <w:tr w:rsidR="00A449DA" w:rsidRPr="00A449DA" w:rsidTr="00EF074A">
        <w:tc>
          <w:tcPr>
            <w:tcW w:w="3119" w:type="dxa"/>
            <w:shd w:val="clear" w:color="auto" w:fill="auto"/>
          </w:tcPr>
          <w:p w:rsidR="00D304A3" w:rsidRPr="00A449DA" w:rsidRDefault="00D304A3" w:rsidP="00E6189F">
            <w:pPr>
              <w:pStyle w:val="a9"/>
              <w:jc w:val="center"/>
              <w:rPr>
                <w:rFonts w:ascii="Times New Roman" w:hAnsi="Times New Roman"/>
                <w:b/>
                <w:sz w:val="26"/>
                <w:szCs w:val="26"/>
              </w:rPr>
            </w:pPr>
            <w:r w:rsidRPr="00A449DA">
              <w:rPr>
                <w:rFonts w:ascii="Times New Roman" w:hAnsi="Times New Roman"/>
                <w:b/>
                <w:sz w:val="26"/>
                <w:szCs w:val="26"/>
              </w:rPr>
              <w:t>Губернатор</w:t>
            </w:r>
          </w:p>
          <w:p w:rsidR="00D304A3" w:rsidRPr="00A449DA" w:rsidRDefault="00D304A3" w:rsidP="00E6189F">
            <w:pPr>
              <w:pStyle w:val="a9"/>
              <w:jc w:val="center"/>
              <w:rPr>
                <w:rFonts w:ascii="Times New Roman" w:hAnsi="Times New Roman"/>
                <w:b/>
                <w:sz w:val="26"/>
                <w:szCs w:val="26"/>
              </w:rPr>
            </w:pPr>
            <w:r w:rsidRPr="00A449DA">
              <w:rPr>
                <w:rFonts w:ascii="Times New Roman" w:hAnsi="Times New Roman"/>
                <w:b/>
                <w:sz w:val="26"/>
                <w:szCs w:val="26"/>
              </w:rPr>
              <w:t>Белгородской области</w:t>
            </w:r>
          </w:p>
        </w:tc>
        <w:tc>
          <w:tcPr>
            <w:tcW w:w="6661" w:type="dxa"/>
            <w:shd w:val="clear" w:color="auto" w:fill="auto"/>
          </w:tcPr>
          <w:p w:rsidR="00D304A3" w:rsidRPr="00A449DA" w:rsidRDefault="00D304A3" w:rsidP="00E6189F">
            <w:pPr>
              <w:pStyle w:val="a9"/>
              <w:jc w:val="both"/>
              <w:rPr>
                <w:rFonts w:ascii="Times New Roman" w:hAnsi="Times New Roman"/>
                <w:b/>
                <w:sz w:val="26"/>
                <w:szCs w:val="26"/>
              </w:rPr>
            </w:pPr>
          </w:p>
          <w:p w:rsidR="00D304A3" w:rsidRPr="00A449DA" w:rsidRDefault="00D304A3" w:rsidP="00E6189F">
            <w:pPr>
              <w:pStyle w:val="a9"/>
              <w:jc w:val="right"/>
              <w:rPr>
                <w:rFonts w:ascii="Times New Roman" w:hAnsi="Times New Roman"/>
                <w:b/>
                <w:sz w:val="26"/>
                <w:szCs w:val="26"/>
              </w:rPr>
            </w:pPr>
            <w:r w:rsidRPr="00A449DA">
              <w:rPr>
                <w:rFonts w:ascii="Times New Roman" w:hAnsi="Times New Roman"/>
                <w:b/>
                <w:sz w:val="26"/>
                <w:szCs w:val="26"/>
              </w:rPr>
              <w:t>В.В. Гладков</w:t>
            </w:r>
          </w:p>
        </w:tc>
      </w:tr>
    </w:tbl>
    <w:p w:rsidR="00083F84" w:rsidRDefault="00083F84" w:rsidP="00A449DA">
      <w:pPr>
        <w:widowControl w:val="0"/>
        <w:autoSpaceDE w:val="0"/>
        <w:autoSpaceDN w:val="0"/>
        <w:spacing w:after="0" w:line="240" w:lineRule="auto"/>
        <w:rPr>
          <w:rFonts w:ascii="Times New Roman" w:eastAsiaTheme="minorEastAsia" w:hAnsi="Times New Roman" w:cs="Times New Roman"/>
          <w:sz w:val="24"/>
          <w:szCs w:val="28"/>
          <w:lang w:eastAsia="ru-RU"/>
        </w:rPr>
      </w:pPr>
    </w:p>
    <w:tbl>
      <w:tblPr>
        <w:tblW w:w="9592" w:type="dxa"/>
        <w:jc w:val="center"/>
        <w:tblCellMar>
          <w:top w:w="100" w:type="dxa"/>
          <w:left w:w="100" w:type="dxa"/>
          <w:bottom w:w="100" w:type="dxa"/>
          <w:right w:w="100" w:type="dxa"/>
        </w:tblCellMar>
        <w:tblLook w:val="0600" w:firstRow="0" w:lastRow="0" w:firstColumn="0" w:lastColumn="0" w:noHBand="1" w:noVBand="1"/>
      </w:tblPr>
      <w:tblGrid>
        <w:gridCol w:w="5080"/>
        <w:gridCol w:w="4512"/>
      </w:tblGrid>
      <w:tr w:rsidR="00490223" w:rsidRPr="00B50A35" w:rsidTr="007205EE">
        <w:trPr>
          <w:trHeight w:val="2169"/>
          <w:jc w:val="center"/>
        </w:trPr>
        <w:tc>
          <w:tcPr>
            <w:tcW w:w="5079" w:type="dxa"/>
            <w:shd w:val="clear" w:color="auto" w:fill="auto"/>
          </w:tcPr>
          <w:p w:rsidR="00490223" w:rsidRPr="00B50A35" w:rsidRDefault="00490223" w:rsidP="007205EE">
            <w:pPr>
              <w:pageBreakBefore/>
              <w:widowControl w:val="0"/>
              <w:spacing w:after="0"/>
              <w:rPr>
                <w:rFonts w:ascii="Times New Roman" w:hAnsi="Times New Roman" w:cs="Times New Roman"/>
                <w:sz w:val="28"/>
                <w:szCs w:val="28"/>
                <w:lang w:eastAsia="ru-RU"/>
              </w:rPr>
            </w:pPr>
          </w:p>
        </w:tc>
        <w:tc>
          <w:tcPr>
            <w:tcW w:w="4512" w:type="dxa"/>
            <w:shd w:val="clear" w:color="auto" w:fill="auto"/>
          </w:tcPr>
          <w:p w:rsidR="00490223" w:rsidRPr="00B50A35" w:rsidRDefault="00490223" w:rsidP="007205EE">
            <w:pPr>
              <w:pStyle w:val="a9"/>
              <w:jc w:val="center"/>
              <w:rPr>
                <w:rFonts w:ascii="Times New Roman" w:hAnsi="Times New Roman"/>
                <w:b/>
                <w:sz w:val="28"/>
                <w:szCs w:val="28"/>
                <w:lang w:eastAsia="ru-RU"/>
              </w:rPr>
            </w:pPr>
            <w:r w:rsidRPr="00B50A35">
              <w:rPr>
                <w:rFonts w:ascii="Times New Roman" w:hAnsi="Times New Roman"/>
                <w:b/>
                <w:sz w:val="28"/>
                <w:szCs w:val="28"/>
                <w:lang w:eastAsia="ru-RU"/>
              </w:rPr>
              <w:t>Приложение</w:t>
            </w:r>
          </w:p>
          <w:p w:rsidR="00490223" w:rsidRPr="00B50A35" w:rsidRDefault="00490223" w:rsidP="007205EE">
            <w:pPr>
              <w:pStyle w:val="a9"/>
              <w:jc w:val="center"/>
              <w:rPr>
                <w:rFonts w:ascii="Times New Roman" w:hAnsi="Times New Roman"/>
                <w:b/>
                <w:sz w:val="28"/>
                <w:szCs w:val="28"/>
                <w:lang w:eastAsia="ru-RU"/>
              </w:rPr>
            </w:pPr>
          </w:p>
          <w:p w:rsidR="00490223" w:rsidRPr="00B50A35" w:rsidRDefault="00490223" w:rsidP="007205EE">
            <w:pPr>
              <w:pStyle w:val="a9"/>
              <w:jc w:val="center"/>
              <w:rPr>
                <w:rFonts w:ascii="Times New Roman" w:hAnsi="Times New Roman"/>
                <w:b/>
                <w:sz w:val="28"/>
                <w:szCs w:val="28"/>
                <w:lang w:eastAsia="ru-RU"/>
              </w:rPr>
            </w:pPr>
            <w:r w:rsidRPr="00B50A35">
              <w:rPr>
                <w:rFonts w:ascii="Times New Roman" w:hAnsi="Times New Roman"/>
                <w:b/>
                <w:sz w:val="28"/>
                <w:szCs w:val="28"/>
                <w:lang w:eastAsia="ru-RU"/>
              </w:rPr>
              <w:t>УТВЕРЖДЕН</w:t>
            </w:r>
          </w:p>
          <w:p w:rsidR="00490223" w:rsidRPr="00B50A35" w:rsidRDefault="00490223" w:rsidP="007205EE">
            <w:pPr>
              <w:pStyle w:val="a9"/>
              <w:jc w:val="center"/>
              <w:rPr>
                <w:rFonts w:ascii="Times New Roman" w:hAnsi="Times New Roman"/>
                <w:b/>
                <w:sz w:val="28"/>
                <w:szCs w:val="28"/>
                <w:lang w:eastAsia="ru-RU"/>
              </w:rPr>
            </w:pPr>
            <w:r w:rsidRPr="00B50A35">
              <w:rPr>
                <w:rFonts w:ascii="Times New Roman" w:hAnsi="Times New Roman"/>
                <w:b/>
                <w:sz w:val="28"/>
                <w:szCs w:val="28"/>
                <w:lang w:eastAsia="ru-RU"/>
              </w:rPr>
              <w:t>постановлением Правительства Белгородской области</w:t>
            </w:r>
          </w:p>
          <w:p w:rsidR="00490223" w:rsidRPr="00B50A35" w:rsidRDefault="00490223" w:rsidP="007205EE">
            <w:pPr>
              <w:pStyle w:val="a9"/>
              <w:jc w:val="center"/>
              <w:rPr>
                <w:rFonts w:ascii="Times New Roman" w:hAnsi="Times New Roman"/>
                <w:b/>
                <w:sz w:val="28"/>
                <w:szCs w:val="28"/>
                <w:lang w:eastAsia="ru-RU"/>
              </w:rPr>
            </w:pPr>
            <w:r w:rsidRPr="00B50A35">
              <w:rPr>
                <w:rFonts w:ascii="Times New Roman" w:hAnsi="Times New Roman"/>
                <w:b/>
                <w:sz w:val="28"/>
                <w:szCs w:val="28"/>
                <w:lang w:eastAsia="ru-RU"/>
              </w:rPr>
              <w:t>от ________________ 2025 г.</w:t>
            </w:r>
          </w:p>
          <w:p w:rsidR="00490223" w:rsidRPr="00B50A35" w:rsidRDefault="00490223" w:rsidP="007205EE">
            <w:pPr>
              <w:pStyle w:val="a9"/>
              <w:jc w:val="center"/>
              <w:rPr>
                <w:rFonts w:ascii="Times New Roman" w:hAnsi="Times New Roman"/>
                <w:sz w:val="28"/>
                <w:szCs w:val="28"/>
                <w:lang w:eastAsia="ru-RU"/>
              </w:rPr>
            </w:pPr>
            <w:r w:rsidRPr="00B50A35">
              <w:rPr>
                <w:rFonts w:ascii="Times New Roman" w:hAnsi="Times New Roman"/>
                <w:b/>
                <w:sz w:val="28"/>
                <w:szCs w:val="28"/>
                <w:lang w:eastAsia="ru-RU"/>
              </w:rPr>
              <w:t>№ __________</w:t>
            </w:r>
          </w:p>
        </w:tc>
      </w:tr>
    </w:tbl>
    <w:p w:rsidR="00490223" w:rsidRPr="00D13CF4" w:rsidRDefault="00490223" w:rsidP="00490223">
      <w:pPr>
        <w:spacing w:after="0" w:line="240" w:lineRule="auto"/>
        <w:rPr>
          <w:rFonts w:ascii="Times New Roman" w:hAnsi="Times New Roman" w:cs="Times New Roman"/>
          <w:b/>
          <w:sz w:val="28"/>
          <w:szCs w:val="28"/>
        </w:rPr>
      </w:pPr>
    </w:p>
    <w:p w:rsidR="00490223" w:rsidRPr="00D13CF4" w:rsidRDefault="00490223" w:rsidP="00490223">
      <w:pPr>
        <w:spacing w:after="0" w:line="240" w:lineRule="auto"/>
        <w:rPr>
          <w:rFonts w:ascii="Times New Roman" w:hAnsi="Times New Roman" w:cs="Times New Roman"/>
          <w:b/>
          <w:sz w:val="28"/>
          <w:szCs w:val="28"/>
        </w:rPr>
      </w:pPr>
    </w:p>
    <w:p w:rsidR="00490223" w:rsidRPr="00D13CF4" w:rsidRDefault="00490223" w:rsidP="00490223">
      <w:pPr>
        <w:spacing w:after="0" w:line="240" w:lineRule="auto"/>
        <w:jc w:val="center"/>
        <w:rPr>
          <w:rFonts w:ascii="Times New Roman" w:hAnsi="Times New Roman" w:cs="Times New Roman"/>
          <w:b/>
          <w:sz w:val="28"/>
          <w:szCs w:val="28"/>
          <w:lang w:eastAsia="ru-RU"/>
        </w:rPr>
      </w:pPr>
    </w:p>
    <w:p w:rsidR="00490223" w:rsidRPr="00E33CBB" w:rsidRDefault="00490223" w:rsidP="00490223">
      <w:pPr>
        <w:spacing w:after="0" w:line="240" w:lineRule="auto"/>
        <w:jc w:val="center"/>
        <w:rPr>
          <w:rFonts w:ascii="Times New Roman" w:hAnsi="Times New Roman" w:cs="Times New Roman"/>
          <w:b/>
          <w:sz w:val="28"/>
          <w:szCs w:val="28"/>
          <w:lang w:eastAsia="ru-RU"/>
        </w:rPr>
      </w:pPr>
      <w:r w:rsidRPr="00E33CBB">
        <w:rPr>
          <w:rFonts w:ascii="Times New Roman" w:hAnsi="Times New Roman" w:cs="Times New Roman"/>
          <w:b/>
          <w:sz w:val="28"/>
          <w:szCs w:val="28"/>
          <w:lang w:eastAsia="ru-RU"/>
        </w:rPr>
        <w:t xml:space="preserve">Порядок </w:t>
      </w:r>
    </w:p>
    <w:p w:rsidR="00490223" w:rsidRPr="00E33CBB" w:rsidRDefault="00490223" w:rsidP="00490223">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E33CBB">
        <w:rPr>
          <w:rFonts w:ascii="Times New Roman" w:eastAsiaTheme="minorEastAsia" w:hAnsi="Times New Roman" w:cs="Times New Roman"/>
          <w:b/>
          <w:sz w:val="28"/>
          <w:szCs w:val="28"/>
          <w:lang w:eastAsia="ru-RU"/>
        </w:rPr>
        <w:t xml:space="preserve">предоставления субсидии </w:t>
      </w:r>
      <w:r w:rsidRPr="00E33CBB">
        <w:rPr>
          <w:rFonts w:ascii="Times New Roman" w:eastAsiaTheme="minorEastAsia" w:hAnsi="Times New Roman" w:cs="Times New Roman"/>
          <w:b/>
          <w:sz w:val="28"/>
          <w:szCs w:val="28"/>
          <w:lang w:eastAsia="ru-RU"/>
        </w:rPr>
        <w:br/>
      </w:r>
      <w:r w:rsidRPr="00E33CBB">
        <w:rPr>
          <w:rFonts w:ascii="Times New Roman" w:hAnsi="Times New Roman" w:cs="Times New Roman"/>
          <w:b/>
          <w:sz w:val="28"/>
          <w:szCs w:val="28"/>
        </w:rPr>
        <w:t xml:space="preserve">из областного бюджета некоммерческим организациям </w:t>
      </w:r>
      <w:r w:rsidRPr="00E33CBB">
        <w:rPr>
          <w:rFonts w:ascii="Times New Roman" w:hAnsi="Times New Roman" w:cs="Times New Roman"/>
          <w:b/>
          <w:sz w:val="28"/>
          <w:szCs w:val="28"/>
        </w:rPr>
        <w:br/>
      </w:r>
      <w:r w:rsidRPr="00E33CBB">
        <w:rPr>
          <w:rFonts w:ascii="Times New Roman" w:eastAsiaTheme="minorEastAsia" w:hAnsi="Times New Roman" w:cs="Times New Roman"/>
          <w:b/>
          <w:sz w:val="28"/>
          <w:szCs w:val="28"/>
          <w:lang w:eastAsia="ru-RU"/>
        </w:rPr>
        <w:t xml:space="preserve">на поддержку и продвижение событийных мероприятий, </w:t>
      </w:r>
      <w:r w:rsidRPr="00E33CBB">
        <w:rPr>
          <w:rFonts w:ascii="Times New Roman" w:eastAsiaTheme="minorEastAsia" w:hAnsi="Times New Roman" w:cs="Times New Roman"/>
          <w:b/>
          <w:sz w:val="28"/>
          <w:szCs w:val="28"/>
          <w:lang w:eastAsia="ru-RU"/>
        </w:rPr>
        <w:br/>
        <w:t>направленных на развитие туризма в Белгородской области</w:t>
      </w:r>
    </w:p>
    <w:p w:rsidR="00490223" w:rsidRPr="00BA65D2" w:rsidRDefault="00490223" w:rsidP="00490223">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p>
    <w:p w:rsidR="00490223" w:rsidRPr="00B50A35" w:rsidRDefault="00490223" w:rsidP="00490223">
      <w:pPr>
        <w:pStyle w:val="a9"/>
        <w:jc w:val="center"/>
        <w:rPr>
          <w:rFonts w:ascii="Times New Roman" w:hAnsi="Times New Roman"/>
          <w:b/>
          <w:sz w:val="28"/>
          <w:szCs w:val="28"/>
          <w:lang w:eastAsia="ru-RU"/>
        </w:rPr>
      </w:pPr>
    </w:p>
    <w:p w:rsidR="00490223" w:rsidRPr="00B50A35" w:rsidRDefault="00490223" w:rsidP="00490223">
      <w:pPr>
        <w:pStyle w:val="a9"/>
        <w:jc w:val="center"/>
        <w:rPr>
          <w:rFonts w:ascii="Times New Roman" w:hAnsi="Times New Roman"/>
          <w:b/>
          <w:sz w:val="28"/>
          <w:szCs w:val="28"/>
          <w:lang w:eastAsia="ru-RU"/>
        </w:rPr>
      </w:pPr>
      <w:r w:rsidRPr="00B50A35">
        <w:rPr>
          <w:rFonts w:ascii="Times New Roman" w:hAnsi="Times New Roman"/>
          <w:b/>
          <w:sz w:val="28"/>
          <w:szCs w:val="28"/>
          <w:lang w:eastAsia="ru-RU"/>
        </w:rPr>
        <w:t>I. Общие положения</w:t>
      </w:r>
    </w:p>
    <w:p w:rsidR="00490223" w:rsidRPr="00790518" w:rsidRDefault="00490223" w:rsidP="00490223">
      <w:pPr>
        <w:pStyle w:val="a9"/>
        <w:ind w:firstLine="777"/>
        <w:jc w:val="both"/>
        <w:rPr>
          <w:rFonts w:ascii="Times New Roman" w:hAnsi="Times New Roman"/>
          <w:sz w:val="28"/>
          <w:szCs w:val="28"/>
          <w:lang w:eastAsia="ru-RU"/>
        </w:rPr>
      </w:pPr>
    </w:p>
    <w:p w:rsidR="00490223" w:rsidRPr="007169C7" w:rsidRDefault="00490223" w:rsidP="00490223">
      <w:pPr>
        <w:pStyle w:val="a9"/>
        <w:ind w:firstLine="709"/>
        <w:jc w:val="both"/>
        <w:rPr>
          <w:rStyle w:val="aa"/>
          <w:rFonts w:ascii="Times New Roman" w:hAnsi="Times New Roman"/>
          <w:sz w:val="28"/>
          <w:szCs w:val="28"/>
        </w:rPr>
      </w:pPr>
      <w:r w:rsidRPr="007169C7">
        <w:rPr>
          <w:rStyle w:val="aa"/>
          <w:rFonts w:ascii="Times New Roman" w:hAnsi="Times New Roman"/>
          <w:sz w:val="28"/>
          <w:szCs w:val="28"/>
        </w:rPr>
        <w:t xml:space="preserve">1.1. Порядок предоставления субсидии из областного бюджета некоммерческим организациям на поддержку и продвижение событийных мероприятий, направленных на развитие туризма в Белгородской области </w:t>
      </w:r>
      <w:r w:rsidRPr="007169C7">
        <w:rPr>
          <w:rStyle w:val="aa"/>
          <w:rFonts w:ascii="Times New Roman" w:hAnsi="Times New Roman"/>
          <w:sz w:val="28"/>
          <w:szCs w:val="28"/>
        </w:rPr>
        <w:br/>
        <w:t xml:space="preserve">(далее – Порядок) определяет цели, критерии отбора, условия и порядок предоставления субсидии из областного бюджета некоммерческим организациям на поддержку и продвижение событийных мероприятий, </w:t>
      </w:r>
      <w:r w:rsidRPr="007169C7">
        <w:rPr>
          <w:rStyle w:val="aa"/>
          <w:rFonts w:ascii="Times New Roman" w:hAnsi="Times New Roman"/>
          <w:sz w:val="28"/>
          <w:szCs w:val="28"/>
        </w:rPr>
        <w:br/>
        <w:t xml:space="preserve">направленных на развитие туризма в Белгородской области (далее – субсидия), источником финансового обеспечения которых являются средства федерального и областного бюджетов, в соответствии с государственной </w:t>
      </w:r>
      <w:hyperlink r:id="rId10">
        <w:r w:rsidRPr="007169C7">
          <w:rPr>
            <w:rStyle w:val="aa"/>
            <w:rFonts w:ascii="Times New Roman" w:hAnsi="Times New Roman"/>
            <w:sz w:val="28"/>
            <w:szCs w:val="28"/>
          </w:rPr>
          <w:t>программой</w:t>
        </w:r>
      </w:hyperlink>
      <w:r w:rsidRPr="007169C7">
        <w:rPr>
          <w:rStyle w:val="aa"/>
          <w:rFonts w:ascii="Times New Roman" w:hAnsi="Times New Roman"/>
          <w:sz w:val="28"/>
          <w:szCs w:val="28"/>
        </w:rPr>
        <w:t xml:space="preserve"> Российской Федерации «Развитие туризма» (далее – государственная программа Российской Федерации), утвержденной постановлением Правительства Российской Федерации от 24 декабря 2021 года № 2439 «Об утверждении государственной программы Российской Федерации «Развитие туризма», государственной </w:t>
      </w:r>
      <w:hyperlink r:id="rId11">
        <w:r w:rsidRPr="007169C7">
          <w:rPr>
            <w:rStyle w:val="aa"/>
            <w:rFonts w:ascii="Times New Roman" w:hAnsi="Times New Roman"/>
            <w:sz w:val="28"/>
            <w:szCs w:val="28"/>
          </w:rPr>
          <w:t>программой</w:t>
        </w:r>
      </w:hyperlink>
      <w:r w:rsidRPr="007169C7">
        <w:rPr>
          <w:rStyle w:val="aa"/>
          <w:rFonts w:ascii="Times New Roman" w:hAnsi="Times New Roman"/>
          <w:sz w:val="28"/>
          <w:szCs w:val="28"/>
        </w:rPr>
        <w:t xml:space="preserve"> Белгородской области «Развитие экономического потенциала и формирование благоприятного предпринимательского климата </w:t>
      </w:r>
      <w:r>
        <w:rPr>
          <w:rStyle w:val="aa"/>
          <w:rFonts w:ascii="Times New Roman" w:hAnsi="Times New Roman"/>
          <w:sz w:val="28"/>
          <w:szCs w:val="28"/>
        </w:rPr>
        <w:br/>
      </w:r>
      <w:r w:rsidRPr="007169C7">
        <w:rPr>
          <w:rStyle w:val="aa"/>
          <w:rFonts w:ascii="Times New Roman" w:hAnsi="Times New Roman"/>
          <w:sz w:val="28"/>
          <w:szCs w:val="28"/>
        </w:rPr>
        <w:t>в Белгородской области» (далее – государственная программа Белгородской области), утвержденной постановлением Правительства Белгородской области от 25 декабря 2023 года № 750-пп «Об утверждении государственной программы Белгородской области «Развитие экономического потенциала и формирование благоприятного предпринимательского климата в Белгородской области».</w:t>
      </w:r>
    </w:p>
    <w:p w:rsidR="00490223" w:rsidRPr="007169C7" w:rsidRDefault="00490223" w:rsidP="00490223">
      <w:pPr>
        <w:pStyle w:val="a9"/>
        <w:ind w:firstLine="709"/>
        <w:jc w:val="both"/>
        <w:rPr>
          <w:rStyle w:val="aa"/>
          <w:rFonts w:ascii="Times New Roman" w:hAnsi="Times New Roman"/>
          <w:sz w:val="28"/>
          <w:szCs w:val="28"/>
        </w:rPr>
      </w:pPr>
      <w:bookmarkStart w:id="0" w:name="P50"/>
      <w:bookmarkEnd w:id="0"/>
      <w:r w:rsidRPr="007169C7">
        <w:rPr>
          <w:rStyle w:val="aa"/>
          <w:rFonts w:ascii="Times New Roman" w:hAnsi="Times New Roman"/>
          <w:sz w:val="28"/>
          <w:szCs w:val="28"/>
        </w:rPr>
        <w:t xml:space="preserve">1.2. Целью предоставления субсидии является достижение показателя «Количество туристических поездок по территории Российской Федерации» государственной программы Российской Федерации, </w:t>
      </w:r>
      <w:r>
        <w:rPr>
          <w:rStyle w:val="aa"/>
          <w:rFonts w:ascii="Times New Roman" w:hAnsi="Times New Roman"/>
          <w:sz w:val="28"/>
          <w:szCs w:val="28"/>
        </w:rPr>
        <w:t>р</w:t>
      </w:r>
      <w:r w:rsidRPr="007F6DF8">
        <w:rPr>
          <w:rStyle w:val="aa"/>
          <w:rFonts w:ascii="Times New Roman" w:hAnsi="Times New Roman"/>
          <w:sz w:val="28"/>
          <w:szCs w:val="28"/>
        </w:rPr>
        <w:t>егиональн</w:t>
      </w:r>
      <w:r>
        <w:rPr>
          <w:rStyle w:val="aa"/>
          <w:rFonts w:ascii="Times New Roman" w:hAnsi="Times New Roman"/>
          <w:sz w:val="28"/>
          <w:szCs w:val="28"/>
        </w:rPr>
        <w:t>ого</w:t>
      </w:r>
      <w:r w:rsidRPr="007F6DF8">
        <w:rPr>
          <w:rStyle w:val="aa"/>
          <w:rFonts w:ascii="Times New Roman" w:hAnsi="Times New Roman"/>
          <w:sz w:val="28"/>
          <w:szCs w:val="28"/>
        </w:rPr>
        <w:t xml:space="preserve"> проект</w:t>
      </w:r>
      <w:r>
        <w:rPr>
          <w:rStyle w:val="aa"/>
          <w:rFonts w:ascii="Times New Roman" w:hAnsi="Times New Roman"/>
          <w:sz w:val="28"/>
          <w:szCs w:val="28"/>
        </w:rPr>
        <w:t>а «</w:t>
      </w:r>
      <w:r w:rsidRPr="007F6DF8">
        <w:rPr>
          <w:rStyle w:val="aa"/>
          <w:rFonts w:ascii="Times New Roman" w:hAnsi="Times New Roman"/>
          <w:sz w:val="28"/>
          <w:szCs w:val="28"/>
        </w:rPr>
        <w:t>Создание номерного фонда, инфраструктуры и новых точек притяжения</w:t>
      </w:r>
      <w:r>
        <w:rPr>
          <w:rStyle w:val="aa"/>
          <w:rFonts w:ascii="Times New Roman" w:hAnsi="Times New Roman"/>
          <w:sz w:val="28"/>
          <w:szCs w:val="28"/>
        </w:rPr>
        <w:t xml:space="preserve">» </w:t>
      </w:r>
      <w:r w:rsidRPr="007169C7">
        <w:rPr>
          <w:rStyle w:val="aa"/>
          <w:rFonts w:ascii="Times New Roman" w:hAnsi="Times New Roman"/>
          <w:sz w:val="28"/>
          <w:szCs w:val="28"/>
        </w:rPr>
        <w:t xml:space="preserve">государственной программы Белгородской области, являющегося одновременно показателем национального </w:t>
      </w:r>
      <w:hyperlink r:id="rId12" w:history="1">
        <w:r w:rsidRPr="007169C7">
          <w:rPr>
            <w:rStyle w:val="aa"/>
            <w:rFonts w:ascii="Times New Roman" w:hAnsi="Times New Roman"/>
            <w:sz w:val="28"/>
            <w:szCs w:val="28"/>
          </w:rPr>
          <w:t>проекта</w:t>
        </w:r>
      </w:hyperlink>
      <w:r w:rsidRPr="007169C7">
        <w:rPr>
          <w:rStyle w:val="aa"/>
          <w:rFonts w:ascii="Times New Roman" w:hAnsi="Times New Roman"/>
          <w:sz w:val="28"/>
          <w:szCs w:val="28"/>
        </w:rPr>
        <w:t xml:space="preserve"> «Туризм и гостеприимство».</w:t>
      </w:r>
    </w:p>
    <w:p w:rsidR="00490223" w:rsidRPr="007169C7" w:rsidRDefault="00490223" w:rsidP="00490223">
      <w:pPr>
        <w:pStyle w:val="a9"/>
        <w:ind w:firstLine="709"/>
        <w:jc w:val="both"/>
        <w:rPr>
          <w:rStyle w:val="aa"/>
          <w:rFonts w:ascii="Times New Roman" w:hAnsi="Times New Roman"/>
          <w:sz w:val="28"/>
          <w:szCs w:val="28"/>
        </w:rPr>
      </w:pPr>
      <w:r w:rsidRPr="007169C7">
        <w:rPr>
          <w:rStyle w:val="aa"/>
          <w:rFonts w:ascii="Times New Roman" w:hAnsi="Times New Roman"/>
          <w:sz w:val="28"/>
          <w:szCs w:val="28"/>
        </w:rPr>
        <w:lastRenderedPageBreak/>
        <w:t xml:space="preserve">1.3. Главным распорядителем бюджетных средств является управление </w:t>
      </w:r>
      <w:r>
        <w:rPr>
          <w:rStyle w:val="aa"/>
          <w:rFonts w:ascii="Times New Roman" w:hAnsi="Times New Roman"/>
          <w:sz w:val="28"/>
          <w:szCs w:val="28"/>
        </w:rPr>
        <w:br/>
      </w:r>
      <w:r w:rsidRPr="007169C7">
        <w:rPr>
          <w:rStyle w:val="aa"/>
          <w:rFonts w:ascii="Times New Roman" w:hAnsi="Times New Roman"/>
          <w:sz w:val="28"/>
          <w:szCs w:val="28"/>
        </w:rPr>
        <w:t xml:space="preserve">по туризму Белгородской области (далее – Управление), до которого </w:t>
      </w:r>
      <w:r>
        <w:rPr>
          <w:rStyle w:val="aa"/>
          <w:rFonts w:ascii="Times New Roman" w:hAnsi="Times New Roman"/>
          <w:sz w:val="28"/>
          <w:szCs w:val="28"/>
        </w:rPr>
        <w:br/>
      </w:r>
      <w:r w:rsidRPr="007169C7">
        <w:rPr>
          <w:rStyle w:val="aa"/>
          <w:rFonts w:ascii="Times New Roman" w:hAnsi="Times New Roman"/>
          <w:sz w:val="28"/>
          <w:szCs w:val="28"/>
        </w:rPr>
        <w:t xml:space="preserve">как получателя бюджетных средств доведены в установленном порядке лимиты бюджетных обязательств на предоставление субсидии </w:t>
      </w:r>
      <w:r w:rsidRPr="00B50A35">
        <w:rPr>
          <w:rFonts w:ascii="Times New Roman" w:hAnsi="Times New Roman"/>
          <w:sz w:val="28"/>
          <w:szCs w:val="28"/>
          <w:lang w:eastAsia="ru-RU"/>
        </w:rPr>
        <w:t xml:space="preserve">в соответствии </w:t>
      </w:r>
      <w:r>
        <w:rPr>
          <w:rFonts w:ascii="Times New Roman" w:hAnsi="Times New Roman"/>
          <w:sz w:val="28"/>
          <w:szCs w:val="28"/>
          <w:lang w:eastAsia="ru-RU"/>
        </w:rPr>
        <w:br/>
      </w:r>
      <w:r w:rsidRPr="00B50A35">
        <w:rPr>
          <w:rFonts w:ascii="Times New Roman" w:hAnsi="Times New Roman"/>
          <w:sz w:val="28"/>
          <w:szCs w:val="28"/>
          <w:lang w:eastAsia="ru-RU"/>
        </w:rPr>
        <w:t xml:space="preserve">с Бюджетным кодексом Российской Федерации и в пределах бюджетных ассигнований, предусмотренных законом Белгородской области </w:t>
      </w:r>
      <w:r>
        <w:rPr>
          <w:rFonts w:ascii="Times New Roman" w:hAnsi="Times New Roman"/>
          <w:sz w:val="28"/>
          <w:szCs w:val="28"/>
          <w:lang w:eastAsia="ru-RU"/>
        </w:rPr>
        <w:br/>
      </w:r>
      <w:r w:rsidRPr="00B50A35">
        <w:rPr>
          <w:rFonts w:ascii="Times New Roman" w:hAnsi="Times New Roman"/>
          <w:sz w:val="28"/>
          <w:szCs w:val="28"/>
          <w:lang w:eastAsia="ru-RU"/>
        </w:rPr>
        <w:t>на соответствующий финансовый год и плановый период</w:t>
      </w:r>
      <w:r w:rsidRPr="007169C7">
        <w:rPr>
          <w:rStyle w:val="aa"/>
          <w:rFonts w:ascii="Times New Roman" w:hAnsi="Times New Roman"/>
          <w:sz w:val="28"/>
          <w:szCs w:val="28"/>
        </w:rPr>
        <w:t>.</w:t>
      </w:r>
    </w:p>
    <w:p w:rsidR="00490223" w:rsidRPr="00155C66" w:rsidRDefault="00490223" w:rsidP="00490223">
      <w:pPr>
        <w:pStyle w:val="a9"/>
        <w:ind w:firstLine="709"/>
        <w:jc w:val="both"/>
        <w:rPr>
          <w:rStyle w:val="aa"/>
          <w:rFonts w:ascii="Times New Roman" w:hAnsi="Times New Roman"/>
          <w:sz w:val="28"/>
          <w:szCs w:val="28"/>
        </w:rPr>
      </w:pPr>
      <w:bookmarkStart w:id="1" w:name="P52"/>
      <w:bookmarkEnd w:id="1"/>
      <w:r w:rsidRPr="00155C66">
        <w:rPr>
          <w:rStyle w:val="aa"/>
          <w:rFonts w:ascii="Times New Roman" w:hAnsi="Times New Roman"/>
          <w:sz w:val="28"/>
          <w:szCs w:val="28"/>
        </w:rPr>
        <w:t>1.4. Способом предоставления субсидии являетс</w:t>
      </w:r>
      <w:r>
        <w:rPr>
          <w:rStyle w:val="aa"/>
          <w:rFonts w:ascii="Times New Roman" w:hAnsi="Times New Roman"/>
          <w:sz w:val="28"/>
          <w:szCs w:val="28"/>
        </w:rPr>
        <w:t xml:space="preserve">я финансовое обеспечение затрат </w:t>
      </w:r>
      <w:r w:rsidRPr="00473799">
        <w:rPr>
          <w:rFonts w:ascii="Times New Roman" w:hAnsi="Times New Roman"/>
          <w:sz w:val="28"/>
          <w:szCs w:val="28"/>
          <w:lang w:eastAsia="ru-RU"/>
        </w:rPr>
        <w:t xml:space="preserve">на реализацию </w:t>
      </w:r>
      <w:r>
        <w:rPr>
          <w:rFonts w:ascii="Times New Roman" w:hAnsi="Times New Roman"/>
          <w:sz w:val="28"/>
          <w:szCs w:val="28"/>
          <w:lang w:eastAsia="ru-RU"/>
        </w:rPr>
        <w:t>проекта, направленного на поддержку и продвижение событийного мероприятия.</w:t>
      </w:r>
    </w:p>
    <w:p w:rsidR="00490223" w:rsidRPr="00155C66" w:rsidRDefault="00490223" w:rsidP="00490223">
      <w:pPr>
        <w:pStyle w:val="a9"/>
        <w:ind w:firstLine="709"/>
        <w:jc w:val="both"/>
        <w:rPr>
          <w:rStyle w:val="aa"/>
          <w:rFonts w:ascii="Times New Roman" w:hAnsi="Times New Roman"/>
          <w:sz w:val="28"/>
          <w:szCs w:val="28"/>
        </w:rPr>
      </w:pPr>
      <w:r w:rsidRPr="00155C66">
        <w:rPr>
          <w:rStyle w:val="aa"/>
          <w:rFonts w:ascii="Times New Roman" w:hAnsi="Times New Roman"/>
          <w:sz w:val="28"/>
          <w:szCs w:val="28"/>
        </w:rPr>
        <w:t>Отбор получателей субсидии осуществляется способом запроса предложений.</w:t>
      </w:r>
    </w:p>
    <w:p w:rsidR="00490223" w:rsidRPr="00155C66" w:rsidRDefault="00490223" w:rsidP="00490223">
      <w:pPr>
        <w:pStyle w:val="a9"/>
        <w:ind w:firstLine="709"/>
        <w:jc w:val="both"/>
        <w:rPr>
          <w:rStyle w:val="aa"/>
          <w:rFonts w:ascii="Times New Roman" w:hAnsi="Times New Roman"/>
          <w:sz w:val="28"/>
          <w:szCs w:val="28"/>
        </w:rPr>
      </w:pPr>
      <w:r w:rsidRPr="00155C66">
        <w:rPr>
          <w:rStyle w:val="aa"/>
          <w:rFonts w:ascii="Times New Roman" w:hAnsi="Times New Roman"/>
          <w:sz w:val="28"/>
          <w:szCs w:val="28"/>
        </w:rPr>
        <w:t>1.5. Для целей реализации Порядка используются следующие понятия:</w:t>
      </w:r>
    </w:p>
    <w:p w:rsidR="00490223" w:rsidRPr="00155C66" w:rsidRDefault="00490223" w:rsidP="00490223">
      <w:pPr>
        <w:pStyle w:val="a9"/>
        <w:ind w:firstLine="709"/>
        <w:jc w:val="both"/>
        <w:rPr>
          <w:rStyle w:val="aa"/>
          <w:rFonts w:ascii="Times New Roman" w:hAnsi="Times New Roman"/>
          <w:sz w:val="28"/>
          <w:szCs w:val="28"/>
        </w:rPr>
      </w:pPr>
      <w:r w:rsidRPr="00155C66">
        <w:rPr>
          <w:rStyle w:val="aa"/>
          <w:rFonts w:ascii="Times New Roman" w:hAnsi="Times New Roman"/>
          <w:sz w:val="28"/>
          <w:szCs w:val="28"/>
        </w:rPr>
        <w:t>1) событийное мероприятие</w:t>
      </w:r>
      <w:r>
        <w:rPr>
          <w:rStyle w:val="aa"/>
          <w:rFonts w:ascii="Times New Roman" w:hAnsi="Times New Roman"/>
          <w:sz w:val="28"/>
          <w:szCs w:val="28"/>
        </w:rPr>
        <w:t>,</w:t>
      </w:r>
      <w:r w:rsidRPr="00155C66">
        <w:rPr>
          <w:rStyle w:val="aa"/>
          <w:rFonts w:ascii="Times New Roman" w:hAnsi="Times New Roman"/>
          <w:sz w:val="28"/>
          <w:szCs w:val="28"/>
        </w:rPr>
        <w:t xml:space="preserve"> направленное на развитие туризма </w:t>
      </w:r>
      <w:r>
        <w:rPr>
          <w:rStyle w:val="aa"/>
          <w:rFonts w:ascii="Times New Roman" w:hAnsi="Times New Roman"/>
          <w:sz w:val="28"/>
          <w:szCs w:val="28"/>
        </w:rPr>
        <w:br/>
      </w:r>
      <w:r w:rsidRPr="00155C66">
        <w:rPr>
          <w:rStyle w:val="aa"/>
          <w:rFonts w:ascii="Times New Roman" w:hAnsi="Times New Roman"/>
          <w:sz w:val="28"/>
          <w:szCs w:val="28"/>
        </w:rPr>
        <w:t>в Белгородской области</w:t>
      </w:r>
      <w:r>
        <w:rPr>
          <w:rStyle w:val="aa"/>
          <w:rFonts w:ascii="Times New Roman" w:hAnsi="Times New Roman"/>
          <w:sz w:val="28"/>
          <w:szCs w:val="28"/>
        </w:rPr>
        <w:t xml:space="preserve">, </w:t>
      </w:r>
      <w:r w:rsidRPr="00155C66">
        <w:rPr>
          <w:rStyle w:val="aa"/>
          <w:rFonts w:ascii="Times New Roman" w:hAnsi="Times New Roman"/>
          <w:sz w:val="28"/>
          <w:szCs w:val="28"/>
        </w:rPr>
        <w:t>соответствующее следующим критериям:</w:t>
      </w:r>
    </w:p>
    <w:p w:rsidR="00490223" w:rsidRPr="00155C66" w:rsidRDefault="00490223" w:rsidP="00490223">
      <w:pPr>
        <w:pStyle w:val="a9"/>
        <w:ind w:firstLine="709"/>
        <w:jc w:val="both"/>
        <w:rPr>
          <w:rStyle w:val="aa"/>
          <w:rFonts w:ascii="Times New Roman" w:hAnsi="Times New Roman"/>
          <w:sz w:val="28"/>
          <w:szCs w:val="28"/>
        </w:rPr>
      </w:pPr>
      <w:r w:rsidRPr="00155C66">
        <w:rPr>
          <w:rStyle w:val="aa"/>
          <w:rFonts w:ascii="Times New Roman" w:hAnsi="Times New Roman"/>
          <w:sz w:val="28"/>
          <w:szCs w:val="28"/>
        </w:rPr>
        <w:t>- проводится в одном или нескольких форматах: культурно-зрелищное мероприятие, спортивное мероприятие (исключительно на любительском уровне), гастрономическое мероприятие;</w:t>
      </w:r>
    </w:p>
    <w:p w:rsidR="00490223" w:rsidRPr="00155C66" w:rsidRDefault="00490223" w:rsidP="00490223">
      <w:pPr>
        <w:pStyle w:val="a9"/>
        <w:ind w:firstLine="709"/>
        <w:jc w:val="both"/>
        <w:rPr>
          <w:rStyle w:val="aa"/>
          <w:rFonts w:ascii="Times New Roman" w:hAnsi="Times New Roman"/>
          <w:sz w:val="28"/>
          <w:szCs w:val="28"/>
        </w:rPr>
      </w:pPr>
      <w:r w:rsidRPr="00155C66">
        <w:rPr>
          <w:rStyle w:val="aa"/>
          <w:rFonts w:ascii="Times New Roman" w:hAnsi="Times New Roman"/>
          <w:sz w:val="28"/>
          <w:szCs w:val="28"/>
        </w:rPr>
        <w:t xml:space="preserve">- целью проведения является стимулирование туристских поездок </w:t>
      </w:r>
      <w:r>
        <w:rPr>
          <w:rStyle w:val="aa"/>
          <w:rFonts w:ascii="Times New Roman" w:hAnsi="Times New Roman"/>
          <w:sz w:val="28"/>
          <w:szCs w:val="28"/>
        </w:rPr>
        <w:br/>
      </w:r>
      <w:r w:rsidRPr="00155C66">
        <w:rPr>
          <w:rStyle w:val="aa"/>
          <w:rFonts w:ascii="Times New Roman" w:hAnsi="Times New Roman"/>
          <w:sz w:val="28"/>
          <w:szCs w:val="28"/>
        </w:rPr>
        <w:t>на территорию Белгородской области;</w:t>
      </w:r>
    </w:p>
    <w:p w:rsidR="00490223" w:rsidRPr="00155C66" w:rsidRDefault="00490223" w:rsidP="00490223">
      <w:pPr>
        <w:pStyle w:val="a9"/>
        <w:ind w:firstLine="709"/>
        <w:jc w:val="both"/>
        <w:rPr>
          <w:rStyle w:val="aa"/>
          <w:rFonts w:ascii="Times New Roman" w:hAnsi="Times New Roman"/>
          <w:sz w:val="28"/>
          <w:szCs w:val="28"/>
        </w:rPr>
      </w:pPr>
      <w:r w:rsidRPr="00155C66">
        <w:rPr>
          <w:rStyle w:val="aa"/>
          <w:rFonts w:ascii="Times New Roman" w:hAnsi="Times New Roman"/>
          <w:sz w:val="28"/>
          <w:szCs w:val="28"/>
        </w:rPr>
        <w:t>- посещение зрителями осуществляется на безвозмездной основе;</w:t>
      </w:r>
    </w:p>
    <w:p w:rsidR="00490223" w:rsidRPr="00155C66" w:rsidRDefault="00490223" w:rsidP="00490223">
      <w:pPr>
        <w:pStyle w:val="a9"/>
        <w:ind w:firstLine="709"/>
        <w:jc w:val="both"/>
        <w:rPr>
          <w:rStyle w:val="aa"/>
          <w:rFonts w:ascii="Times New Roman" w:hAnsi="Times New Roman"/>
          <w:sz w:val="28"/>
          <w:szCs w:val="28"/>
        </w:rPr>
      </w:pPr>
      <w:r w:rsidRPr="00155C66">
        <w:rPr>
          <w:rStyle w:val="aa"/>
          <w:rFonts w:ascii="Times New Roman" w:hAnsi="Times New Roman"/>
          <w:sz w:val="28"/>
          <w:szCs w:val="28"/>
        </w:rPr>
        <w:t>- проводится для зрителей в количестве не менее 10 000 человек;</w:t>
      </w:r>
    </w:p>
    <w:p w:rsidR="00490223" w:rsidRPr="00155C66" w:rsidRDefault="00490223" w:rsidP="00490223">
      <w:pPr>
        <w:pStyle w:val="a9"/>
        <w:ind w:firstLine="709"/>
        <w:jc w:val="both"/>
        <w:rPr>
          <w:rStyle w:val="aa"/>
          <w:rFonts w:ascii="Times New Roman" w:hAnsi="Times New Roman"/>
          <w:sz w:val="28"/>
          <w:szCs w:val="28"/>
        </w:rPr>
      </w:pPr>
      <w:r w:rsidRPr="00155C66">
        <w:rPr>
          <w:rStyle w:val="aa"/>
          <w:rFonts w:ascii="Times New Roman" w:hAnsi="Times New Roman"/>
          <w:sz w:val="28"/>
          <w:szCs w:val="28"/>
        </w:rPr>
        <w:t xml:space="preserve">- финансируется за счет средств внебюджетных источников в размере </w:t>
      </w:r>
      <w:r>
        <w:rPr>
          <w:rStyle w:val="aa"/>
          <w:rFonts w:ascii="Times New Roman" w:hAnsi="Times New Roman"/>
          <w:sz w:val="28"/>
          <w:szCs w:val="28"/>
        </w:rPr>
        <w:br/>
      </w:r>
      <w:r w:rsidRPr="00155C66">
        <w:rPr>
          <w:rStyle w:val="aa"/>
          <w:rFonts w:ascii="Times New Roman" w:hAnsi="Times New Roman"/>
          <w:sz w:val="28"/>
          <w:szCs w:val="28"/>
        </w:rPr>
        <w:t>не менее 30 процентов общей суммы расходов на организацию и проведение событийного мероприятия;</w:t>
      </w:r>
    </w:p>
    <w:p w:rsidR="00490223" w:rsidRPr="00155C66" w:rsidRDefault="00490223" w:rsidP="00490223">
      <w:pPr>
        <w:pStyle w:val="a9"/>
        <w:ind w:firstLine="709"/>
        <w:jc w:val="both"/>
        <w:rPr>
          <w:rStyle w:val="aa"/>
          <w:rFonts w:ascii="Times New Roman" w:hAnsi="Times New Roman"/>
          <w:sz w:val="28"/>
          <w:szCs w:val="28"/>
        </w:rPr>
      </w:pPr>
      <w:r w:rsidRPr="00155C66">
        <w:rPr>
          <w:rStyle w:val="aa"/>
          <w:rFonts w:ascii="Times New Roman" w:hAnsi="Times New Roman"/>
          <w:sz w:val="28"/>
          <w:szCs w:val="28"/>
        </w:rPr>
        <w:t xml:space="preserve">- раскрывает туристский потенциал, и (или) историю, и (или) культуру, </w:t>
      </w:r>
      <w:r>
        <w:rPr>
          <w:rStyle w:val="aa"/>
          <w:rFonts w:ascii="Times New Roman" w:hAnsi="Times New Roman"/>
          <w:sz w:val="28"/>
          <w:szCs w:val="28"/>
        </w:rPr>
        <w:br/>
      </w:r>
      <w:r w:rsidRPr="00155C66">
        <w:rPr>
          <w:rStyle w:val="aa"/>
          <w:rFonts w:ascii="Times New Roman" w:hAnsi="Times New Roman"/>
          <w:sz w:val="28"/>
          <w:szCs w:val="28"/>
        </w:rPr>
        <w:t xml:space="preserve">и (или) традиции, и (или) достижения в области науки субъекта Российской Федерации, а также может включать музыкальные, и (или) цирковые, </w:t>
      </w:r>
      <w:r>
        <w:rPr>
          <w:rStyle w:val="aa"/>
          <w:rFonts w:ascii="Times New Roman" w:hAnsi="Times New Roman"/>
          <w:sz w:val="28"/>
          <w:szCs w:val="28"/>
        </w:rPr>
        <w:br/>
      </w:r>
      <w:r w:rsidRPr="00155C66">
        <w:rPr>
          <w:rStyle w:val="aa"/>
          <w:rFonts w:ascii="Times New Roman" w:hAnsi="Times New Roman"/>
          <w:sz w:val="28"/>
          <w:szCs w:val="28"/>
        </w:rPr>
        <w:t xml:space="preserve">и (или) эстрадные, и (или) театральные, и (или) спортивные, </w:t>
      </w:r>
      <w:r>
        <w:rPr>
          <w:rStyle w:val="aa"/>
          <w:rFonts w:ascii="Times New Roman" w:hAnsi="Times New Roman"/>
          <w:sz w:val="28"/>
          <w:szCs w:val="28"/>
        </w:rPr>
        <w:br/>
      </w:r>
      <w:r w:rsidRPr="00155C66">
        <w:rPr>
          <w:rStyle w:val="aa"/>
          <w:rFonts w:ascii="Times New Roman" w:hAnsi="Times New Roman"/>
          <w:sz w:val="28"/>
          <w:szCs w:val="28"/>
        </w:rPr>
        <w:t>и (или) гастрономические элементы;</w:t>
      </w:r>
    </w:p>
    <w:p w:rsidR="00490223" w:rsidRPr="00155C66" w:rsidRDefault="00490223" w:rsidP="00490223">
      <w:pPr>
        <w:pStyle w:val="a9"/>
        <w:ind w:firstLine="709"/>
        <w:jc w:val="both"/>
        <w:rPr>
          <w:rStyle w:val="aa"/>
          <w:rFonts w:ascii="Times New Roman" w:hAnsi="Times New Roman"/>
          <w:sz w:val="28"/>
          <w:szCs w:val="28"/>
        </w:rPr>
      </w:pPr>
      <w:r w:rsidRPr="00155C66">
        <w:rPr>
          <w:rStyle w:val="aa"/>
          <w:rFonts w:ascii="Times New Roman" w:hAnsi="Times New Roman"/>
          <w:sz w:val="28"/>
          <w:szCs w:val="28"/>
        </w:rPr>
        <w:t>- срок проведения - не позднее 20 декабря года предоставления субсидии;</w:t>
      </w:r>
    </w:p>
    <w:p w:rsidR="00490223" w:rsidRPr="00155C66" w:rsidRDefault="00490223" w:rsidP="00490223">
      <w:pPr>
        <w:pStyle w:val="a9"/>
        <w:ind w:firstLine="709"/>
        <w:jc w:val="both"/>
        <w:rPr>
          <w:rStyle w:val="aa"/>
          <w:rFonts w:ascii="Times New Roman" w:hAnsi="Times New Roman"/>
          <w:sz w:val="28"/>
          <w:szCs w:val="28"/>
        </w:rPr>
      </w:pPr>
      <w:r>
        <w:rPr>
          <w:rStyle w:val="aa"/>
          <w:rFonts w:ascii="Times New Roman" w:hAnsi="Times New Roman"/>
          <w:sz w:val="28"/>
          <w:szCs w:val="28"/>
        </w:rPr>
        <w:t>2</w:t>
      </w:r>
      <w:r w:rsidRPr="00155C66">
        <w:rPr>
          <w:rStyle w:val="aa"/>
          <w:rFonts w:ascii="Times New Roman" w:hAnsi="Times New Roman"/>
          <w:sz w:val="28"/>
          <w:szCs w:val="28"/>
        </w:rPr>
        <w:t xml:space="preserve">) участник отбора - некоммерческая организация, зарегистрированная </w:t>
      </w:r>
      <w:r>
        <w:rPr>
          <w:rStyle w:val="aa"/>
          <w:rFonts w:ascii="Times New Roman" w:hAnsi="Times New Roman"/>
          <w:sz w:val="28"/>
          <w:szCs w:val="28"/>
        </w:rPr>
        <w:br/>
      </w:r>
      <w:r w:rsidRPr="00155C66">
        <w:rPr>
          <w:rStyle w:val="aa"/>
          <w:rFonts w:ascii="Times New Roman" w:hAnsi="Times New Roman"/>
          <w:sz w:val="28"/>
          <w:szCs w:val="28"/>
        </w:rPr>
        <w:t xml:space="preserve">в установленном законодательством Российской Федерации порядке </w:t>
      </w:r>
      <w:r>
        <w:rPr>
          <w:rStyle w:val="aa"/>
          <w:rFonts w:ascii="Times New Roman" w:hAnsi="Times New Roman"/>
          <w:sz w:val="28"/>
          <w:szCs w:val="28"/>
        </w:rPr>
        <w:br/>
      </w:r>
      <w:r w:rsidRPr="00155C66">
        <w:rPr>
          <w:rStyle w:val="aa"/>
          <w:rFonts w:ascii="Times New Roman" w:hAnsi="Times New Roman"/>
          <w:sz w:val="28"/>
          <w:szCs w:val="28"/>
        </w:rPr>
        <w:t xml:space="preserve">и осуществляющая деятельность в области культуры, спорта, организации досуга и развлечений на территории Белгородской области, подавшая заявку </w:t>
      </w:r>
      <w:r>
        <w:rPr>
          <w:rStyle w:val="aa"/>
          <w:rFonts w:ascii="Times New Roman" w:hAnsi="Times New Roman"/>
          <w:sz w:val="28"/>
          <w:szCs w:val="28"/>
        </w:rPr>
        <w:br/>
      </w:r>
      <w:r w:rsidRPr="00155C66">
        <w:rPr>
          <w:rStyle w:val="aa"/>
          <w:rFonts w:ascii="Times New Roman" w:hAnsi="Times New Roman"/>
          <w:sz w:val="28"/>
          <w:szCs w:val="28"/>
        </w:rPr>
        <w:t>на участие в отборе;</w:t>
      </w:r>
    </w:p>
    <w:p w:rsidR="00490223" w:rsidRPr="007573EB" w:rsidRDefault="00490223" w:rsidP="00490223">
      <w:pPr>
        <w:pStyle w:val="a9"/>
        <w:ind w:firstLine="709"/>
        <w:jc w:val="both"/>
        <w:rPr>
          <w:rStyle w:val="aa"/>
          <w:rFonts w:ascii="Times New Roman" w:hAnsi="Times New Roman"/>
          <w:sz w:val="28"/>
          <w:szCs w:val="28"/>
        </w:rPr>
      </w:pPr>
      <w:r w:rsidRPr="007573EB">
        <w:rPr>
          <w:rStyle w:val="aa"/>
          <w:rFonts w:ascii="Times New Roman" w:hAnsi="Times New Roman"/>
          <w:sz w:val="28"/>
          <w:szCs w:val="28"/>
        </w:rPr>
        <w:t xml:space="preserve">3) проект - комплекс мероприятий по </w:t>
      </w:r>
      <w:r>
        <w:rPr>
          <w:rStyle w:val="aa"/>
          <w:rFonts w:ascii="Times New Roman" w:hAnsi="Times New Roman"/>
          <w:sz w:val="28"/>
          <w:szCs w:val="28"/>
        </w:rPr>
        <w:t>поддержке и продвижению</w:t>
      </w:r>
      <w:r w:rsidRPr="007573EB">
        <w:rPr>
          <w:rStyle w:val="aa"/>
          <w:rFonts w:ascii="Times New Roman" w:hAnsi="Times New Roman"/>
          <w:sz w:val="28"/>
          <w:szCs w:val="28"/>
        </w:rPr>
        <w:t xml:space="preserve"> событийного мероприятия, конкретных результатов, показателей, задач, планируемых к реализации за счет средств субсидии на территории Белгородской области в рамках достижения цели, указанной в </w:t>
      </w:r>
      <w:hyperlink w:anchor="P50">
        <w:r w:rsidRPr="007573EB">
          <w:rPr>
            <w:rStyle w:val="aa"/>
            <w:rFonts w:ascii="Times New Roman" w:hAnsi="Times New Roman"/>
            <w:sz w:val="28"/>
            <w:szCs w:val="28"/>
          </w:rPr>
          <w:t>пункте 1.2 настоящего раздела;</w:t>
        </w:r>
      </w:hyperlink>
    </w:p>
    <w:p w:rsidR="00490223" w:rsidRPr="008311DB" w:rsidRDefault="00490223" w:rsidP="00490223">
      <w:pPr>
        <w:pStyle w:val="a9"/>
        <w:ind w:firstLine="709"/>
        <w:jc w:val="both"/>
        <w:rPr>
          <w:rStyle w:val="aa"/>
          <w:rFonts w:ascii="Times New Roman" w:hAnsi="Times New Roman"/>
          <w:sz w:val="28"/>
          <w:szCs w:val="28"/>
        </w:rPr>
      </w:pPr>
      <w:r>
        <w:rPr>
          <w:rStyle w:val="aa"/>
          <w:rFonts w:ascii="Times New Roman" w:hAnsi="Times New Roman"/>
          <w:sz w:val="28"/>
          <w:szCs w:val="28"/>
        </w:rPr>
        <w:t>4</w:t>
      </w:r>
      <w:r w:rsidRPr="008311DB">
        <w:rPr>
          <w:rStyle w:val="aa"/>
          <w:rFonts w:ascii="Times New Roman" w:hAnsi="Times New Roman"/>
          <w:sz w:val="28"/>
          <w:szCs w:val="28"/>
        </w:rPr>
        <w:t>) получатель субсидии – победитель отбора</w:t>
      </w:r>
      <w:r>
        <w:rPr>
          <w:rStyle w:val="aa"/>
          <w:rFonts w:ascii="Times New Roman" w:hAnsi="Times New Roman"/>
          <w:sz w:val="28"/>
          <w:szCs w:val="28"/>
        </w:rPr>
        <w:t>,</w:t>
      </w:r>
      <w:r w:rsidRPr="008311DB">
        <w:rPr>
          <w:rStyle w:val="aa"/>
          <w:rFonts w:ascii="Times New Roman" w:hAnsi="Times New Roman"/>
          <w:sz w:val="28"/>
          <w:szCs w:val="28"/>
        </w:rPr>
        <w:t xml:space="preserve"> с которым заключено соглашение о предоставлении субсидии (далее – Соглашение). </w:t>
      </w:r>
    </w:p>
    <w:p w:rsidR="00490223" w:rsidRPr="005051AA" w:rsidRDefault="00490223" w:rsidP="00490223">
      <w:pPr>
        <w:pStyle w:val="a9"/>
        <w:ind w:firstLine="709"/>
        <w:jc w:val="both"/>
        <w:rPr>
          <w:rStyle w:val="aa"/>
          <w:rFonts w:ascii="Times New Roman" w:hAnsi="Times New Roman"/>
          <w:sz w:val="28"/>
          <w:szCs w:val="28"/>
        </w:rPr>
      </w:pPr>
      <w:r w:rsidRPr="00CA4A97">
        <w:rPr>
          <w:rStyle w:val="aa"/>
          <w:rFonts w:ascii="Times New Roman" w:hAnsi="Times New Roman"/>
          <w:sz w:val="28"/>
          <w:szCs w:val="28"/>
        </w:rPr>
        <w:t xml:space="preserve">1.6. Официальным сайтом отбора является портал предоставления мер финансовой государственной поддержки (promote.budget.gov.ru) государственной интегрированной информационной системы управления </w:t>
      </w:r>
      <w:r w:rsidRPr="00CA4A97">
        <w:rPr>
          <w:rStyle w:val="aa"/>
          <w:rFonts w:ascii="Times New Roman" w:hAnsi="Times New Roman"/>
          <w:sz w:val="28"/>
          <w:szCs w:val="28"/>
        </w:rPr>
        <w:lastRenderedPageBreak/>
        <w:t>общественными финансами «Электронный бюджет» (далее – система «Электронный бюджет»).</w:t>
      </w:r>
    </w:p>
    <w:p w:rsidR="00490223" w:rsidRDefault="00490223" w:rsidP="00490223">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Взаимодействие Управления</w:t>
      </w:r>
      <w:r w:rsidRPr="00604B75">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с участниками отбора осуществляется </w:t>
      </w:r>
      <w:r>
        <w:rPr>
          <w:rFonts w:ascii="Times New Roman" w:eastAsia="Times New Roman" w:hAnsi="Times New Roman" w:cs="Times New Roman"/>
          <w:color w:val="000000" w:themeColor="text1"/>
          <w:sz w:val="28"/>
          <w:szCs w:val="28"/>
          <w:lang w:eastAsia="ru-RU"/>
        </w:rPr>
        <w:br/>
        <w:t>с использованием документов в электронной форме в системе «Электронный бюджет».</w:t>
      </w:r>
    </w:p>
    <w:p w:rsidR="00490223" w:rsidRPr="00CA4A97" w:rsidRDefault="00490223" w:rsidP="00490223">
      <w:pPr>
        <w:pStyle w:val="a9"/>
        <w:ind w:firstLine="709"/>
        <w:jc w:val="both"/>
        <w:rPr>
          <w:rFonts w:ascii="Times New Roman" w:hAnsi="Times New Roman"/>
          <w:sz w:val="28"/>
          <w:szCs w:val="28"/>
        </w:rPr>
      </w:pPr>
      <w:r w:rsidRPr="00CA4A97">
        <w:rPr>
          <w:rFonts w:ascii="Times New Roman" w:hAnsi="Times New Roman"/>
          <w:sz w:val="28"/>
          <w:szCs w:val="28"/>
        </w:rPr>
        <w:t xml:space="preserve">Доступ к системе «Электронный бюджет» осуществляется </w:t>
      </w:r>
      <w:r>
        <w:rPr>
          <w:rFonts w:ascii="Times New Roman" w:hAnsi="Times New Roman"/>
          <w:sz w:val="28"/>
          <w:szCs w:val="28"/>
        </w:rPr>
        <w:br/>
      </w:r>
      <w:r w:rsidRPr="00CA4A97">
        <w:rPr>
          <w:rFonts w:ascii="Times New Roman" w:hAnsi="Times New Roman"/>
          <w:sz w:val="28"/>
          <w:szCs w:val="28"/>
        </w:rPr>
        <w:t xml:space="preserve">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Pr>
          <w:rFonts w:ascii="Times New Roman" w:hAnsi="Times New Roman"/>
          <w:sz w:val="28"/>
          <w:szCs w:val="28"/>
        </w:rPr>
        <w:br/>
      </w:r>
      <w:r w:rsidRPr="00CA4A97">
        <w:rPr>
          <w:rFonts w:ascii="Times New Roman" w:hAnsi="Times New Roman"/>
          <w:sz w:val="28"/>
          <w:szCs w:val="28"/>
        </w:rPr>
        <w:t>и муниципальных услуг в электронной форме».</w:t>
      </w:r>
    </w:p>
    <w:p w:rsidR="00490223" w:rsidRPr="001A543F" w:rsidRDefault="00490223" w:rsidP="00490223">
      <w:pPr>
        <w:pStyle w:val="a9"/>
        <w:ind w:firstLine="709"/>
        <w:jc w:val="both"/>
        <w:rPr>
          <w:rStyle w:val="aa"/>
          <w:rFonts w:ascii="Times New Roman" w:hAnsi="Times New Roman"/>
          <w:sz w:val="28"/>
          <w:szCs w:val="28"/>
        </w:rPr>
      </w:pPr>
      <w:r w:rsidRPr="001A543F">
        <w:rPr>
          <w:rStyle w:val="aa"/>
          <w:rFonts w:ascii="Times New Roman" w:hAnsi="Times New Roman"/>
          <w:sz w:val="28"/>
          <w:szCs w:val="28"/>
        </w:rPr>
        <w:t xml:space="preserve">1.7. Информация о субсидиях размещается на едином портале бюджетной системы Российской Федерации в сети Интернет (далее – единый портал) </w:t>
      </w:r>
      <w:r w:rsidRPr="001A543F">
        <w:rPr>
          <w:rStyle w:val="aa"/>
          <w:rFonts w:ascii="Times New Roman" w:hAnsi="Times New Roman"/>
          <w:sz w:val="28"/>
          <w:szCs w:val="28"/>
        </w:rPr>
        <w:br/>
        <w:t>(в разделе единого портала) в порядке, установленном Министерством финансов Российской Федерации.</w:t>
      </w:r>
    </w:p>
    <w:p w:rsidR="00490223" w:rsidRPr="00DA3292" w:rsidRDefault="00490223" w:rsidP="00490223">
      <w:pPr>
        <w:pStyle w:val="a9"/>
        <w:ind w:firstLine="709"/>
        <w:jc w:val="both"/>
        <w:rPr>
          <w:rFonts w:ascii="Times New Roman" w:hAnsi="Times New Roman"/>
          <w:sz w:val="28"/>
          <w:szCs w:val="28"/>
        </w:rPr>
      </w:pPr>
      <w:r w:rsidRPr="00DA3292">
        <w:rPr>
          <w:rFonts w:ascii="Times New Roman" w:hAnsi="Times New Roman"/>
          <w:sz w:val="28"/>
          <w:szCs w:val="28"/>
        </w:rPr>
        <w:t xml:space="preserve">1.8. Результатом предоставления субсидии является реализованный получателем субсидии проект в соответствии с целью, установленной в </w:t>
      </w:r>
      <w:hyperlink w:anchor="P50">
        <w:r w:rsidRPr="00DA3292">
          <w:rPr>
            <w:rFonts w:ascii="Times New Roman" w:hAnsi="Times New Roman"/>
            <w:sz w:val="28"/>
            <w:szCs w:val="28"/>
          </w:rPr>
          <w:t>пункте 1.2 настоящего раздела</w:t>
        </w:r>
      </w:hyperlink>
      <w:r w:rsidRPr="00DA3292">
        <w:rPr>
          <w:rFonts w:ascii="Times New Roman" w:hAnsi="Times New Roman"/>
          <w:sz w:val="28"/>
          <w:szCs w:val="28"/>
        </w:rPr>
        <w:t>, на дату, определенную Соглашением.</w:t>
      </w:r>
    </w:p>
    <w:p w:rsidR="00490223" w:rsidRPr="00DA3292" w:rsidRDefault="00490223" w:rsidP="00490223">
      <w:pPr>
        <w:pStyle w:val="a9"/>
        <w:ind w:firstLine="709"/>
        <w:jc w:val="both"/>
        <w:rPr>
          <w:rFonts w:ascii="Times New Roman" w:hAnsi="Times New Roman"/>
          <w:sz w:val="28"/>
          <w:szCs w:val="28"/>
        </w:rPr>
      </w:pPr>
      <w:r>
        <w:rPr>
          <w:rFonts w:ascii="Times New Roman" w:eastAsiaTheme="minorEastAsia" w:hAnsi="Times New Roman"/>
          <w:sz w:val="28"/>
          <w:szCs w:val="28"/>
          <w:lang w:eastAsia="ru-RU"/>
        </w:rPr>
        <w:t xml:space="preserve">1.9. </w:t>
      </w:r>
      <w:r w:rsidRPr="00DA3292">
        <w:rPr>
          <w:rFonts w:ascii="Times New Roman" w:eastAsiaTheme="minorEastAsia" w:hAnsi="Times New Roman"/>
          <w:sz w:val="28"/>
          <w:szCs w:val="28"/>
          <w:lang w:eastAsia="ru-RU"/>
        </w:rPr>
        <w:t xml:space="preserve">Характеристикой результата предоставления субсидии (дополнительными количественными параметрами, которым должен соответствовать результат предоставления субсидии) является количество зрителей, посетивших событийное мероприятие. </w:t>
      </w:r>
      <w:r w:rsidRPr="00DA3292">
        <w:rPr>
          <w:rFonts w:ascii="Times New Roman" w:hAnsi="Times New Roman"/>
          <w:sz w:val="28"/>
          <w:szCs w:val="28"/>
        </w:rPr>
        <w:t>Значения результата предоставления субсидии и характеристики результата предоставления субсидии устанавливаются в Соглашении.</w:t>
      </w:r>
    </w:p>
    <w:p w:rsidR="00490223" w:rsidRPr="0054498D" w:rsidRDefault="00490223" w:rsidP="00490223">
      <w:pPr>
        <w:pStyle w:val="a9"/>
        <w:ind w:firstLine="709"/>
        <w:jc w:val="both"/>
        <w:rPr>
          <w:rStyle w:val="aa"/>
          <w:rFonts w:ascii="Times New Roman" w:hAnsi="Times New Roman"/>
          <w:sz w:val="28"/>
          <w:szCs w:val="28"/>
        </w:rPr>
      </w:pPr>
      <w:r>
        <w:rPr>
          <w:rStyle w:val="aa"/>
          <w:rFonts w:ascii="Times New Roman" w:hAnsi="Times New Roman"/>
          <w:sz w:val="28"/>
          <w:szCs w:val="28"/>
        </w:rPr>
        <w:t xml:space="preserve">1.10. </w:t>
      </w:r>
      <w:r w:rsidRPr="0054498D">
        <w:rPr>
          <w:rStyle w:val="aa"/>
          <w:rFonts w:ascii="Times New Roman" w:hAnsi="Times New Roman"/>
          <w:sz w:val="28"/>
          <w:szCs w:val="28"/>
        </w:rPr>
        <w:t>При поддержке и продвижении событийного мероприятия средства субсидии могут быть направлены на:</w:t>
      </w:r>
    </w:p>
    <w:p w:rsidR="00490223" w:rsidRPr="0054498D" w:rsidRDefault="00490223" w:rsidP="00490223">
      <w:pPr>
        <w:pStyle w:val="a9"/>
        <w:ind w:firstLine="709"/>
        <w:jc w:val="both"/>
        <w:rPr>
          <w:rFonts w:ascii="Times New Roman" w:hAnsi="Times New Roman"/>
          <w:sz w:val="28"/>
          <w:szCs w:val="28"/>
        </w:rPr>
      </w:pPr>
      <w:r w:rsidRPr="0054498D">
        <w:rPr>
          <w:rFonts w:ascii="Times New Roman" w:hAnsi="Times New Roman"/>
          <w:sz w:val="28"/>
          <w:szCs w:val="28"/>
        </w:rPr>
        <w:t>а) разработку концепции событийного мероприятия, включая разработку сценарного плана, фирменного стиля, элементов оформления и программы проведения событийного мероприятия;</w:t>
      </w:r>
    </w:p>
    <w:p w:rsidR="00490223" w:rsidRPr="0054498D" w:rsidRDefault="00490223" w:rsidP="00490223">
      <w:pPr>
        <w:pStyle w:val="a9"/>
        <w:ind w:firstLine="709"/>
        <w:jc w:val="both"/>
        <w:rPr>
          <w:rFonts w:ascii="Times New Roman" w:hAnsi="Times New Roman"/>
          <w:sz w:val="28"/>
          <w:szCs w:val="28"/>
        </w:rPr>
      </w:pPr>
      <w:r w:rsidRPr="0054498D">
        <w:rPr>
          <w:rFonts w:ascii="Times New Roman" w:hAnsi="Times New Roman"/>
          <w:sz w:val="28"/>
          <w:szCs w:val="28"/>
        </w:rPr>
        <w:t>б) разработку и реализацию событийного мероприятия с учетом следующего:</w:t>
      </w:r>
    </w:p>
    <w:p w:rsidR="00490223" w:rsidRPr="0054498D" w:rsidRDefault="00490223" w:rsidP="00490223">
      <w:pPr>
        <w:pStyle w:val="a9"/>
        <w:ind w:firstLine="709"/>
        <w:jc w:val="both"/>
        <w:rPr>
          <w:rFonts w:ascii="Times New Roman" w:hAnsi="Times New Roman"/>
          <w:sz w:val="28"/>
          <w:szCs w:val="28"/>
        </w:rPr>
      </w:pPr>
      <w:r w:rsidRPr="0054498D">
        <w:rPr>
          <w:rFonts w:ascii="Times New Roman" w:hAnsi="Times New Roman"/>
          <w:sz w:val="28"/>
          <w:szCs w:val="28"/>
        </w:rPr>
        <w:t xml:space="preserve">продвижение событийного мероприятия за пределами </w:t>
      </w:r>
      <w:r>
        <w:rPr>
          <w:rFonts w:ascii="Times New Roman" w:hAnsi="Times New Roman"/>
          <w:sz w:val="28"/>
          <w:szCs w:val="28"/>
        </w:rPr>
        <w:t>Белгородской области</w:t>
      </w:r>
      <w:r w:rsidRPr="0054498D">
        <w:rPr>
          <w:rFonts w:ascii="Times New Roman" w:hAnsi="Times New Roman"/>
          <w:sz w:val="28"/>
          <w:szCs w:val="28"/>
        </w:rPr>
        <w:t>, включая обеспечение беспрерывного 24-часового онлайн-видеонаблюдения за подготовкой организации и проведения событийного мероприятия с трансляцией в информационно-телекоммуникационной сети Интернет;</w:t>
      </w:r>
    </w:p>
    <w:p w:rsidR="00490223" w:rsidRPr="0054498D" w:rsidRDefault="00490223" w:rsidP="00490223">
      <w:pPr>
        <w:pStyle w:val="a9"/>
        <w:ind w:firstLine="709"/>
        <w:jc w:val="both"/>
        <w:rPr>
          <w:rFonts w:ascii="Times New Roman" w:hAnsi="Times New Roman"/>
          <w:sz w:val="28"/>
          <w:szCs w:val="28"/>
        </w:rPr>
      </w:pPr>
      <w:r w:rsidRPr="0054498D">
        <w:rPr>
          <w:rFonts w:ascii="Times New Roman" w:hAnsi="Times New Roman"/>
          <w:sz w:val="28"/>
          <w:szCs w:val="28"/>
        </w:rPr>
        <w:t xml:space="preserve">сумма расходов на разработку и реализацию мероприятий </w:t>
      </w:r>
      <w:r>
        <w:rPr>
          <w:rFonts w:ascii="Times New Roman" w:hAnsi="Times New Roman"/>
          <w:sz w:val="28"/>
          <w:szCs w:val="28"/>
        </w:rPr>
        <w:br/>
      </w:r>
      <w:r w:rsidRPr="0054498D">
        <w:rPr>
          <w:rFonts w:ascii="Times New Roman" w:hAnsi="Times New Roman"/>
          <w:sz w:val="28"/>
          <w:szCs w:val="28"/>
        </w:rPr>
        <w:t>по продвижению событийного мероприятия не превышает 25 процентов общей суммы расходов на организацию и проведение событийного мероприятия;</w:t>
      </w:r>
    </w:p>
    <w:p w:rsidR="00490223" w:rsidRPr="0054498D" w:rsidRDefault="00490223" w:rsidP="00490223">
      <w:pPr>
        <w:pStyle w:val="a9"/>
        <w:ind w:firstLine="709"/>
        <w:jc w:val="both"/>
        <w:rPr>
          <w:rFonts w:ascii="Times New Roman" w:hAnsi="Times New Roman"/>
          <w:sz w:val="28"/>
          <w:szCs w:val="28"/>
        </w:rPr>
      </w:pPr>
      <w:r w:rsidRPr="0054498D">
        <w:rPr>
          <w:rFonts w:ascii="Times New Roman" w:hAnsi="Times New Roman"/>
          <w:sz w:val="28"/>
          <w:szCs w:val="28"/>
        </w:rPr>
        <w:t>в) материально-техническое обеспечение событийного мероприятия, которое включает в том числе:</w:t>
      </w:r>
    </w:p>
    <w:p w:rsidR="00490223" w:rsidRPr="0054498D" w:rsidRDefault="00490223" w:rsidP="00490223">
      <w:pPr>
        <w:pStyle w:val="a9"/>
        <w:ind w:firstLine="709"/>
        <w:jc w:val="both"/>
        <w:rPr>
          <w:rFonts w:ascii="Times New Roman" w:hAnsi="Times New Roman"/>
          <w:sz w:val="28"/>
          <w:szCs w:val="28"/>
        </w:rPr>
      </w:pPr>
      <w:r w:rsidRPr="0054498D">
        <w:rPr>
          <w:rFonts w:ascii="Times New Roman" w:hAnsi="Times New Roman"/>
          <w:sz w:val="28"/>
          <w:szCs w:val="28"/>
        </w:rPr>
        <w:t>аренду и подготовку места проведения событийного мероприятия;</w:t>
      </w:r>
    </w:p>
    <w:p w:rsidR="00490223" w:rsidRPr="0054498D" w:rsidRDefault="00490223" w:rsidP="00490223">
      <w:pPr>
        <w:pStyle w:val="a9"/>
        <w:ind w:firstLine="709"/>
        <w:jc w:val="both"/>
        <w:rPr>
          <w:rFonts w:ascii="Times New Roman" w:hAnsi="Times New Roman"/>
          <w:sz w:val="28"/>
          <w:szCs w:val="28"/>
        </w:rPr>
      </w:pPr>
      <w:r w:rsidRPr="0054498D">
        <w:rPr>
          <w:rFonts w:ascii="Times New Roman" w:hAnsi="Times New Roman"/>
          <w:sz w:val="28"/>
          <w:szCs w:val="28"/>
        </w:rPr>
        <w:t xml:space="preserve">аренду и настройку технического и сценического оборудования </w:t>
      </w:r>
      <w:r>
        <w:rPr>
          <w:rFonts w:ascii="Times New Roman" w:hAnsi="Times New Roman"/>
          <w:sz w:val="28"/>
          <w:szCs w:val="28"/>
        </w:rPr>
        <w:br/>
      </w:r>
      <w:r w:rsidRPr="0054498D">
        <w:rPr>
          <w:rFonts w:ascii="Times New Roman" w:hAnsi="Times New Roman"/>
          <w:sz w:val="28"/>
          <w:szCs w:val="28"/>
        </w:rPr>
        <w:t xml:space="preserve">для обеспечения проведения событийного мероприятия, включая аренду светового, звукового и видеооборудования, в том числе для целей организации </w:t>
      </w:r>
      <w:r w:rsidRPr="0054498D">
        <w:rPr>
          <w:rFonts w:ascii="Times New Roman" w:hAnsi="Times New Roman"/>
          <w:sz w:val="28"/>
          <w:szCs w:val="28"/>
        </w:rPr>
        <w:lastRenderedPageBreak/>
        <w:t>музыкального сопровождения и трансляций в период проведения событийного мероприятия;</w:t>
      </w:r>
    </w:p>
    <w:p w:rsidR="00490223" w:rsidRPr="0054498D" w:rsidRDefault="00490223" w:rsidP="00490223">
      <w:pPr>
        <w:pStyle w:val="a9"/>
        <w:ind w:firstLine="709"/>
        <w:jc w:val="both"/>
        <w:rPr>
          <w:rFonts w:ascii="Times New Roman" w:hAnsi="Times New Roman"/>
          <w:sz w:val="28"/>
          <w:szCs w:val="28"/>
        </w:rPr>
      </w:pPr>
      <w:r w:rsidRPr="0054498D">
        <w:rPr>
          <w:rFonts w:ascii="Times New Roman" w:hAnsi="Times New Roman"/>
          <w:sz w:val="28"/>
          <w:szCs w:val="28"/>
        </w:rPr>
        <w:t>аренду и установку сценического комплекса и барьеров или их аналогов для ограждения места проведения событийного мероприятия, их оформление;</w:t>
      </w:r>
    </w:p>
    <w:p w:rsidR="00490223" w:rsidRPr="0054498D" w:rsidRDefault="00490223" w:rsidP="00490223">
      <w:pPr>
        <w:pStyle w:val="a9"/>
        <w:ind w:firstLine="709"/>
        <w:jc w:val="both"/>
        <w:rPr>
          <w:rFonts w:ascii="Times New Roman" w:hAnsi="Times New Roman"/>
          <w:sz w:val="28"/>
          <w:szCs w:val="28"/>
        </w:rPr>
      </w:pPr>
      <w:r w:rsidRPr="0054498D">
        <w:rPr>
          <w:rFonts w:ascii="Times New Roman" w:hAnsi="Times New Roman"/>
          <w:sz w:val="28"/>
          <w:szCs w:val="28"/>
        </w:rPr>
        <w:t>изготовление или аренду декораций и иных конструкций, обеспечивающих проведение событийного мероприятия;</w:t>
      </w:r>
    </w:p>
    <w:p w:rsidR="00490223" w:rsidRPr="0054498D" w:rsidRDefault="00490223" w:rsidP="00490223">
      <w:pPr>
        <w:pStyle w:val="a9"/>
        <w:ind w:firstLine="709"/>
        <w:jc w:val="both"/>
        <w:rPr>
          <w:rFonts w:ascii="Times New Roman" w:hAnsi="Times New Roman"/>
          <w:sz w:val="28"/>
          <w:szCs w:val="28"/>
        </w:rPr>
      </w:pPr>
      <w:r w:rsidRPr="0054498D">
        <w:rPr>
          <w:rFonts w:ascii="Times New Roman" w:hAnsi="Times New Roman"/>
          <w:sz w:val="28"/>
          <w:szCs w:val="28"/>
        </w:rPr>
        <w:t>организацию системы подсчета зрителей событийного мероприятия;</w:t>
      </w:r>
    </w:p>
    <w:p w:rsidR="00490223" w:rsidRPr="0054498D" w:rsidRDefault="00490223" w:rsidP="00490223">
      <w:pPr>
        <w:pStyle w:val="a9"/>
        <w:ind w:firstLine="709"/>
        <w:jc w:val="both"/>
        <w:rPr>
          <w:rFonts w:ascii="Times New Roman" w:hAnsi="Times New Roman"/>
          <w:sz w:val="28"/>
          <w:szCs w:val="28"/>
        </w:rPr>
      </w:pPr>
      <w:r w:rsidRPr="0054498D">
        <w:rPr>
          <w:rFonts w:ascii="Times New Roman" w:hAnsi="Times New Roman"/>
          <w:sz w:val="28"/>
          <w:szCs w:val="28"/>
        </w:rPr>
        <w:t>г) привлечение и оплату услуг участников событийного мероприятия.</w:t>
      </w:r>
    </w:p>
    <w:p w:rsidR="00490223" w:rsidRDefault="00490223" w:rsidP="00490223">
      <w:pPr>
        <w:pStyle w:val="a9"/>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xml:space="preserve">1.11. Субсидия предоставляется на финансовое обеспечение затрат </w:t>
      </w:r>
      <w:r>
        <w:rPr>
          <w:rFonts w:ascii="Times New Roman" w:eastAsiaTheme="minorEastAsia" w:hAnsi="Times New Roman"/>
          <w:sz w:val="28"/>
          <w:szCs w:val="28"/>
          <w:lang w:eastAsia="ru-RU"/>
        </w:rPr>
        <w:br/>
        <w:t>на оплату товаров, работ, услуг и прочих расходов, соответствующих направлениям предоставления субсидии.</w:t>
      </w:r>
    </w:p>
    <w:p w:rsidR="00490223" w:rsidRPr="007F1EAF" w:rsidRDefault="00490223" w:rsidP="00490223">
      <w:pPr>
        <w:pStyle w:val="a9"/>
        <w:ind w:firstLine="709"/>
        <w:jc w:val="both"/>
        <w:rPr>
          <w:rFonts w:ascii="Times New Roman" w:hAnsi="Times New Roman"/>
          <w:sz w:val="28"/>
          <w:szCs w:val="28"/>
          <w:lang w:eastAsia="ru-RU"/>
        </w:rPr>
      </w:pPr>
      <w:bookmarkStart w:id="2" w:name="P73"/>
      <w:bookmarkEnd w:id="2"/>
      <w:r w:rsidRPr="007F1EAF">
        <w:rPr>
          <w:rFonts w:ascii="Times New Roman" w:eastAsiaTheme="minorEastAsia" w:hAnsi="Times New Roman"/>
          <w:sz w:val="28"/>
          <w:szCs w:val="28"/>
          <w:lang w:eastAsia="ru-RU"/>
        </w:rPr>
        <w:t>1.1</w:t>
      </w:r>
      <w:r>
        <w:rPr>
          <w:rFonts w:ascii="Times New Roman" w:eastAsiaTheme="minorEastAsia" w:hAnsi="Times New Roman"/>
          <w:sz w:val="28"/>
          <w:szCs w:val="28"/>
          <w:lang w:eastAsia="ru-RU"/>
        </w:rPr>
        <w:t>2</w:t>
      </w:r>
      <w:r w:rsidRPr="007F1EAF">
        <w:rPr>
          <w:rFonts w:ascii="Times New Roman" w:eastAsiaTheme="minorEastAsia" w:hAnsi="Times New Roman"/>
          <w:sz w:val="28"/>
          <w:szCs w:val="28"/>
          <w:lang w:eastAsia="ru-RU"/>
        </w:rPr>
        <w:t>. Участником отбора может быть подана только одна заявка.</w:t>
      </w:r>
    </w:p>
    <w:p w:rsidR="00490223" w:rsidRPr="007F1EAF" w:rsidRDefault="00490223" w:rsidP="00490223">
      <w:pPr>
        <w:pStyle w:val="a9"/>
        <w:ind w:firstLine="709"/>
        <w:jc w:val="both"/>
        <w:rPr>
          <w:rFonts w:ascii="Times New Roman" w:hAnsi="Times New Roman"/>
          <w:sz w:val="28"/>
          <w:szCs w:val="28"/>
        </w:rPr>
      </w:pPr>
      <w:r w:rsidRPr="007F1EAF">
        <w:rPr>
          <w:rFonts w:ascii="Times New Roman" w:hAnsi="Times New Roman"/>
          <w:sz w:val="28"/>
          <w:szCs w:val="28"/>
        </w:rPr>
        <w:t>1.1</w:t>
      </w:r>
      <w:r>
        <w:rPr>
          <w:rFonts w:ascii="Times New Roman" w:hAnsi="Times New Roman"/>
          <w:sz w:val="28"/>
          <w:szCs w:val="28"/>
        </w:rPr>
        <w:t>3</w:t>
      </w:r>
      <w:r w:rsidRPr="007F1EAF">
        <w:rPr>
          <w:rFonts w:ascii="Times New Roman" w:hAnsi="Times New Roman"/>
          <w:sz w:val="28"/>
          <w:szCs w:val="28"/>
        </w:rPr>
        <w:t>. Организационное, правовое, документационное, информационное, техническое обеспечение отбора осуществляет Управление.</w:t>
      </w:r>
    </w:p>
    <w:p w:rsidR="00490223" w:rsidRPr="00790518" w:rsidRDefault="00490223" w:rsidP="00490223">
      <w:pPr>
        <w:pStyle w:val="a9"/>
        <w:jc w:val="center"/>
        <w:rPr>
          <w:rFonts w:ascii="Times New Roman" w:hAnsi="Times New Roman"/>
          <w:b/>
          <w:bCs/>
          <w:sz w:val="28"/>
          <w:szCs w:val="28"/>
          <w:lang w:eastAsia="ru-RU"/>
        </w:rPr>
      </w:pPr>
    </w:p>
    <w:p w:rsidR="00490223" w:rsidRPr="00D65E5B" w:rsidRDefault="00490223" w:rsidP="00490223">
      <w:pPr>
        <w:pStyle w:val="a9"/>
        <w:jc w:val="center"/>
        <w:rPr>
          <w:rFonts w:ascii="Times New Roman" w:hAnsi="Times New Roman"/>
          <w:b/>
          <w:sz w:val="28"/>
          <w:szCs w:val="28"/>
        </w:rPr>
      </w:pPr>
      <w:r w:rsidRPr="00D65E5B">
        <w:rPr>
          <w:rFonts w:ascii="Times New Roman" w:hAnsi="Times New Roman"/>
          <w:b/>
          <w:sz w:val="28"/>
          <w:szCs w:val="28"/>
          <w:lang w:eastAsia="ru-RU"/>
        </w:rPr>
        <w:t xml:space="preserve">II. </w:t>
      </w:r>
      <w:r w:rsidRPr="00D65E5B">
        <w:rPr>
          <w:rFonts w:ascii="Times New Roman" w:hAnsi="Times New Roman"/>
          <w:b/>
          <w:sz w:val="28"/>
          <w:szCs w:val="28"/>
        </w:rPr>
        <w:t>Требования к участникам отбора</w:t>
      </w:r>
    </w:p>
    <w:p w:rsidR="00490223" w:rsidRDefault="00490223" w:rsidP="00490223">
      <w:pPr>
        <w:pStyle w:val="ConsPlusNormal"/>
        <w:jc w:val="both"/>
      </w:pPr>
    </w:p>
    <w:p w:rsidR="00490223" w:rsidRPr="00CF10AE" w:rsidRDefault="00490223" w:rsidP="00490223">
      <w:pPr>
        <w:pStyle w:val="a9"/>
        <w:ind w:firstLine="709"/>
        <w:jc w:val="both"/>
        <w:rPr>
          <w:rFonts w:ascii="Times New Roman" w:hAnsi="Times New Roman"/>
          <w:sz w:val="28"/>
          <w:szCs w:val="28"/>
        </w:rPr>
      </w:pPr>
      <w:r w:rsidRPr="00CF10AE">
        <w:rPr>
          <w:rFonts w:ascii="Times New Roman" w:hAnsi="Times New Roman"/>
          <w:sz w:val="28"/>
          <w:szCs w:val="28"/>
        </w:rPr>
        <w:t>2.1. К участию в отборе допускаются юридические лица, являющиеся некоммерческими организациями, зарегистрированными в установленном законодательством Российской Федерации порядке, и осуществляющие свою деятельность на территории Белгородской области, соответствующие требованиям, указанным в объявлении о проведении отбора</w:t>
      </w:r>
      <w:r>
        <w:rPr>
          <w:rFonts w:ascii="Times New Roman" w:hAnsi="Times New Roman"/>
          <w:sz w:val="28"/>
          <w:szCs w:val="28"/>
        </w:rPr>
        <w:t xml:space="preserve"> в соответствии </w:t>
      </w:r>
      <w:r>
        <w:rPr>
          <w:rFonts w:ascii="Times New Roman" w:hAnsi="Times New Roman"/>
          <w:sz w:val="28"/>
          <w:szCs w:val="28"/>
        </w:rPr>
        <w:br/>
        <w:t>с пунктом 2.2. настоящего раздела</w:t>
      </w:r>
      <w:r w:rsidRPr="00CF10AE">
        <w:rPr>
          <w:rFonts w:ascii="Times New Roman" w:hAnsi="Times New Roman"/>
          <w:sz w:val="28"/>
          <w:szCs w:val="28"/>
        </w:rPr>
        <w:t>.</w:t>
      </w:r>
    </w:p>
    <w:p w:rsidR="00490223" w:rsidRPr="00CF10AE" w:rsidRDefault="00490223" w:rsidP="00490223">
      <w:pPr>
        <w:pStyle w:val="a9"/>
        <w:ind w:firstLine="709"/>
        <w:jc w:val="both"/>
        <w:rPr>
          <w:rFonts w:ascii="Times New Roman" w:hAnsi="Times New Roman"/>
          <w:sz w:val="28"/>
          <w:szCs w:val="28"/>
        </w:rPr>
      </w:pPr>
      <w:r w:rsidRPr="00CF10AE">
        <w:rPr>
          <w:rFonts w:ascii="Times New Roman" w:hAnsi="Times New Roman"/>
          <w:sz w:val="28"/>
          <w:szCs w:val="28"/>
        </w:rPr>
        <w:t xml:space="preserve">2.2. Участник отбора </w:t>
      </w:r>
      <w:r>
        <w:rPr>
          <w:rFonts w:ascii="Times New Roman" w:hAnsi="Times New Roman"/>
          <w:sz w:val="28"/>
          <w:szCs w:val="28"/>
        </w:rPr>
        <w:t xml:space="preserve">(получатель субсидии) </w:t>
      </w:r>
      <w:r w:rsidRPr="00CF10AE">
        <w:rPr>
          <w:rFonts w:ascii="Times New Roman" w:hAnsi="Times New Roman"/>
          <w:sz w:val="28"/>
          <w:szCs w:val="28"/>
        </w:rPr>
        <w:t>на даты рассмотрения заявки и заключения Соглашения должен соответствовать следующим требованиям:</w:t>
      </w:r>
    </w:p>
    <w:p w:rsidR="00490223" w:rsidRPr="00CF10AE" w:rsidRDefault="00490223" w:rsidP="00490223">
      <w:pPr>
        <w:pStyle w:val="a9"/>
        <w:ind w:firstLine="709"/>
        <w:jc w:val="both"/>
        <w:rPr>
          <w:rFonts w:ascii="Times New Roman" w:hAnsi="Times New Roman"/>
          <w:sz w:val="28"/>
          <w:szCs w:val="28"/>
        </w:rPr>
      </w:pPr>
      <w:bookmarkStart w:id="3" w:name="P80"/>
      <w:bookmarkEnd w:id="3"/>
      <w:r w:rsidRPr="00CF10AE">
        <w:rPr>
          <w:rFonts w:ascii="Times New Roman" w:hAnsi="Times New Roman"/>
          <w:sz w:val="28"/>
          <w:szCs w:val="28"/>
        </w:rPr>
        <w:t xml:space="preserve">1) </w:t>
      </w:r>
      <w:r>
        <w:rPr>
          <w:rFonts w:ascii="Times New Roman" w:hAnsi="Times New Roman"/>
          <w:sz w:val="28"/>
          <w:szCs w:val="28"/>
        </w:rPr>
        <w:t xml:space="preserve">участник отбора (получатель субсидии) </w:t>
      </w:r>
      <w:r w:rsidRPr="00CF10AE">
        <w:rPr>
          <w:rFonts w:ascii="Times New Roman" w:hAnsi="Times New Roman"/>
          <w:sz w:val="28"/>
          <w:szCs w:val="28"/>
        </w:rPr>
        <w:t xml:space="preserve">не </w:t>
      </w:r>
      <w:r>
        <w:rPr>
          <w:rFonts w:ascii="Times New Roman" w:hAnsi="Times New Roman"/>
          <w:sz w:val="28"/>
          <w:szCs w:val="28"/>
        </w:rPr>
        <w:t>является</w:t>
      </w:r>
      <w:r w:rsidRPr="00CF10AE">
        <w:rPr>
          <w:rFonts w:ascii="Times New Roman" w:hAnsi="Times New Roman"/>
          <w:sz w:val="28"/>
          <w:szCs w:val="28"/>
        </w:rPr>
        <w:t xml:space="preserve"> иностранным юридическим лицом, в том числе юридическим лицом,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w:t>
      </w:r>
      <w:r>
        <w:rPr>
          <w:rFonts w:ascii="Times New Roman" w:hAnsi="Times New Roman"/>
          <w:sz w:val="28"/>
          <w:szCs w:val="28"/>
        </w:rPr>
        <w:br/>
      </w:r>
      <w:r w:rsidRPr="00CF10AE">
        <w:rPr>
          <w:rFonts w:ascii="Times New Roman" w:hAnsi="Times New Roman"/>
          <w:sz w:val="28"/>
          <w:szCs w:val="28"/>
        </w:rPr>
        <w:t xml:space="preserve">и территорий, используемых для промежуточного (офшорного) владения активами в Российской Федерации (далее </w:t>
      </w:r>
      <w:r>
        <w:rPr>
          <w:rFonts w:ascii="Times New Roman" w:hAnsi="Times New Roman"/>
          <w:sz w:val="28"/>
          <w:szCs w:val="28"/>
        </w:rPr>
        <w:t>–</w:t>
      </w:r>
      <w:r w:rsidRPr="00CF10AE">
        <w:rPr>
          <w:rFonts w:ascii="Times New Roman" w:hAnsi="Times New Roman"/>
          <w:sz w:val="28"/>
          <w:szCs w:val="28"/>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 При расчете доли участия офшорных компаний в уставном (складочном) капитале российских юридических лиц не учитываются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490223" w:rsidRPr="00CF10AE" w:rsidRDefault="00490223" w:rsidP="00490223">
      <w:pPr>
        <w:pStyle w:val="a9"/>
        <w:ind w:firstLine="709"/>
        <w:jc w:val="both"/>
        <w:rPr>
          <w:rFonts w:ascii="Times New Roman" w:hAnsi="Times New Roman"/>
          <w:sz w:val="28"/>
          <w:szCs w:val="28"/>
        </w:rPr>
      </w:pPr>
      <w:r w:rsidRPr="00CF10AE">
        <w:rPr>
          <w:rFonts w:ascii="Times New Roman" w:hAnsi="Times New Roman"/>
          <w:sz w:val="28"/>
          <w:szCs w:val="28"/>
        </w:rPr>
        <w:t xml:space="preserve">2) </w:t>
      </w:r>
      <w:r>
        <w:rPr>
          <w:rFonts w:ascii="Times New Roman" w:hAnsi="Times New Roman"/>
          <w:sz w:val="28"/>
          <w:szCs w:val="28"/>
        </w:rPr>
        <w:t>участник отбора (получатель субсидии) не находится</w:t>
      </w:r>
      <w:r w:rsidRPr="00CF10AE">
        <w:rPr>
          <w:rFonts w:ascii="Times New Roman" w:hAnsi="Times New Roman"/>
          <w:sz w:val="28"/>
          <w:szCs w:val="28"/>
        </w:rPr>
        <w:t xml:space="preserve">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90223" w:rsidRPr="00CF10AE" w:rsidRDefault="00490223" w:rsidP="00490223">
      <w:pPr>
        <w:pStyle w:val="a9"/>
        <w:ind w:firstLine="709"/>
        <w:jc w:val="both"/>
        <w:rPr>
          <w:rFonts w:ascii="Times New Roman" w:hAnsi="Times New Roman"/>
          <w:sz w:val="28"/>
          <w:szCs w:val="28"/>
        </w:rPr>
      </w:pPr>
      <w:r w:rsidRPr="00CF10AE">
        <w:rPr>
          <w:rFonts w:ascii="Times New Roman" w:hAnsi="Times New Roman"/>
          <w:sz w:val="28"/>
          <w:szCs w:val="28"/>
        </w:rPr>
        <w:lastRenderedPageBreak/>
        <w:t xml:space="preserve">3) </w:t>
      </w:r>
      <w:r>
        <w:rPr>
          <w:rFonts w:ascii="Times New Roman" w:hAnsi="Times New Roman"/>
          <w:sz w:val="28"/>
          <w:szCs w:val="28"/>
        </w:rPr>
        <w:t>участник отбора (получатель субсидии) не</w:t>
      </w:r>
      <w:r w:rsidRPr="00CF10AE">
        <w:rPr>
          <w:rFonts w:ascii="Times New Roman" w:hAnsi="Times New Roman"/>
          <w:sz w:val="28"/>
          <w:szCs w:val="28"/>
        </w:rPr>
        <w:t xml:space="preserve"> </w:t>
      </w:r>
      <w:r>
        <w:rPr>
          <w:rFonts w:ascii="Times New Roman" w:hAnsi="Times New Roman"/>
          <w:sz w:val="28"/>
          <w:szCs w:val="28"/>
        </w:rPr>
        <w:t xml:space="preserve">является </w:t>
      </w:r>
      <w:r w:rsidRPr="00CF10AE">
        <w:rPr>
          <w:rFonts w:ascii="Times New Roman" w:hAnsi="Times New Roman"/>
          <w:sz w:val="28"/>
          <w:szCs w:val="28"/>
        </w:rPr>
        <w:t xml:space="preserve">получателем средств из бюджета Белгородской области на основании иных нормативных правовых актов Белгородской области на цель, установленную </w:t>
      </w:r>
      <w:hyperlink w:anchor="P50">
        <w:r w:rsidRPr="00CF10AE">
          <w:rPr>
            <w:rFonts w:ascii="Times New Roman" w:hAnsi="Times New Roman"/>
            <w:sz w:val="28"/>
            <w:szCs w:val="28"/>
          </w:rPr>
          <w:t xml:space="preserve">пунктом 1.2 раздела </w:t>
        </w:r>
        <w:r>
          <w:rPr>
            <w:rFonts w:ascii="Times New Roman" w:hAnsi="Times New Roman"/>
            <w:sz w:val="28"/>
            <w:szCs w:val="28"/>
            <w:lang w:val="en-US"/>
          </w:rPr>
          <w:t>I</w:t>
        </w:r>
      </w:hyperlink>
      <w:r w:rsidRPr="00CF10AE">
        <w:rPr>
          <w:rFonts w:ascii="Times New Roman" w:hAnsi="Times New Roman"/>
          <w:sz w:val="28"/>
          <w:szCs w:val="28"/>
        </w:rPr>
        <w:t xml:space="preserve"> Порядка;</w:t>
      </w:r>
    </w:p>
    <w:p w:rsidR="00490223" w:rsidRPr="00CF10AE" w:rsidRDefault="00490223" w:rsidP="00490223">
      <w:pPr>
        <w:pStyle w:val="a9"/>
        <w:ind w:firstLine="709"/>
        <w:jc w:val="both"/>
        <w:rPr>
          <w:rFonts w:ascii="Times New Roman" w:hAnsi="Times New Roman"/>
          <w:sz w:val="28"/>
          <w:szCs w:val="28"/>
        </w:rPr>
      </w:pPr>
      <w:r w:rsidRPr="00CF10AE">
        <w:rPr>
          <w:rFonts w:ascii="Times New Roman" w:hAnsi="Times New Roman"/>
          <w:sz w:val="28"/>
          <w:szCs w:val="28"/>
        </w:rPr>
        <w:t xml:space="preserve">4) </w:t>
      </w:r>
      <w:r>
        <w:rPr>
          <w:rFonts w:ascii="Times New Roman" w:hAnsi="Times New Roman"/>
          <w:sz w:val="28"/>
          <w:szCs w:val="28"/>
        </w:rPr>
        <w:t>участник отбора (получатель субсидии) не</w:t>
      </w:r>
      <w:r w:rsidRPr="00CF10AE">
        <w:rPr>
          <w:rFonts w:ascii="Times New Roman" w:hAnsi="Times New Roman"/>
          <w:sz w:val="28"/>
          <w:szCs w:val="28"/>
        </w:rPr>
        <w:t xml:space="preserve"> </w:t>
      </w:r>
      <w:r>
        <w:rPr>
          <w:rFonts w:ascii="Times New Roman" w:hAnsi="Times New Roman"/>
          <w:sz w:val="28"/>
          <w:szCs w:val="28"/>
        </w:rPr>
        <w:t xml:space="preserve">является </w:t>
      </w:r>
      <w:r w:rsidRPr="00CF10AE">
        <w:rPr>
          <w:rFonts w:ascii="Times New Roman" w:hAnsi="Times New Roman"/>
          <w:sz w:val="28"/>
          <w:szCs w:val="28"/>
        </w:rPr>
        <w:t xml:space="preserve">иностранным агентом в соответствии с Федеральным </w:t>
      </w:r>
      <w:hyperlink r:id="rId13">
        <w:r w:rsidRPr="00CF10AE">
          <w:rPr>
            <w:rFonts w:ascii="Times New Roman" w:hAnsi="Times New Roman"/>
            <w:sz w:val="28"/>
            <w:szCs w:val="28"/>
          </w:rPr>
          <w:t>законом</w:t>
        </w:r>
      </w:hyperlink>
      <w:r w:rsidRPr="00CF10AE">
        <w:rPr>
          <w:rFonts w:ascii="Times New Roman" w:hAnsi="Times New Roman"/>
          <w:sz w:val="28"/>
          <w:szCs w:val="28"/>
        </w:rPr>
        <w:t xml:space="preserve"> от 14 июля 2022 года </w:t>
      </w:r>
      <w:r>
        <w:rPr>
          <w:rFonts w:ascii="Times New Roman" w:hAnsi="Times New Roman"/>
          <w:sz w:val="28"/>
          <w:szCs w:val="28"/>
        </w:rPr>
        <w:t>№</w:t>
      </w:r>
      <w:r w:rsidRPr="00CF10AE">
        <w:rPr>
          <w:rFonts w:ascii="Times New Roman" w:hAnsi="Times New Roman"/>
          <w:sz w:val="28"/>
          <w:szCs w:val="28"/>
        </w:rPr>
        <w:t xml:space="preserve"> 255-ФЗ «О контроле за деятельностью лиц, находящихся под иностранным влиянием»;</w:t>
      </w:r>
    </w:p>
    <w:p w:rsidR="00490223" w:rsidRPr="00CF10AE" w:rsidRDefault="00490223" w:rsidP="00490223">
      <w:pPr>
        <w:pStyle w:val="a9"/>
        <w:ind w:firstLine="709"/>
        <w:jc w:val="both"/>
        <w:rPr>
          <w:rFonts w:ascii="Times New Roman" w:hAnsi="Times New Roman"/>
          <w:sz w:val="28"/>
          <w:szCs w:val="28"/>
        </w:rPr>
      </w:pPr>
      <w:r w:rsidRPr="00CF10AE">
        <w:rPr>
          <w:rFonts w:ascii="Times New Roman" w:hAnsi="Times New Roman"/>
          <w:sz w:val="28"/>
          <w:szCs w:val="28"/>
        </w:rPr>
        <w:t xml:space="preserve">5) </w:t>
      </w:r>
      <w:r>
        <w:rPr>
          <w:rFonts w:ascii="Times New Roman" w:hAnsi="Times New Roman"/>
          <w:sz w:val="28"/>
          <w:szCs w:val="28"/>
        </w:rPr>
        <w:t>участник отбора (получатель субсидии) не</w:t>
      </w:r>
      <w:r w:rsidRPr="00CF10AE">
        <w:rPr>
          <w:rFonts w:ascii="Times New Roman" w:hAnsi="Times New Roman"/>
          <w:sz w:val="28"/>
          <w:szCs w:val="28"/>
        </w:rPr>
        <w:t xml:space="preserve"> </w:t>
      </w:r>
      <w:r>
        <w:rPr>
          <w:rFonts w:ascii="Times New Roman" w:hAnsi="Times New Roman"/>
          <w:sz w:val="28"/>
          <w:szCs w:val="28"/>
        </w:rPr>
        <w:t xml:space="preserve">находится </w:t>
      </w:r>
      <w:r w:rsidRPr="00CF10AE">
        <w:rPr>
          <w:rFonts w:ascii="Times New Roman" w:hAnsi="Times New Roman"/>
          <w:sz w:val="28"/>
          <w:szCs w:val="28"/>
        </w:rPr>
        <w:t xml:space="preserve">в составляемых </w:t>
      </w:r>
      <w:r>
        <w:rPr>
          <w:rFonts w:ascii="Times New Roman" w:hAnsi="Times New Roman"/>
          <w:sz w:val="28"/>
          <w:szCs w:val="28"/>
        </w:rPr>
        <w:br/>
      </w:r>
      <w:r w:rsidRPr="00CF10AE">
        <w:rPr>
          <w:rFonts w:ascii="Times New Roman" w:hAnsi="Times New Roman"/>
          <w:sz w:val="28"/>
          <w:szCs w:val="28"/>
        </w:rPr>
        <w:t xml:space="preserve">в рамках реализации полномочий, предусмотренных </w:t>
      </w:r>
      <w:hyperlink r:id="rId14">
        <w:r w:rsidRPr="00CF10AE">
          <w:rPr>
            <w:rFonts w:ascii="Times New Roman" w:hAnsi="Times New Roman"/>
            <w:sz w:val="28"/>
            <w:szCs w:val="28"/>
          </w:rPr>
          <w:t>главой VII</w:t>
        </w:r>
      </w:hyperlink>
      <w:r w:rsidRPr="00CF10AE">
        <w:rPr>
          <w:rFonts w:ascii="Times New Roman" w:hAnsi="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90223" w:rsidRPr="00CF10AE" w:rsidRDefault="00490223" w:rsidP="00490223">
      <w:pPr>
        <w:pStyle w:val="a9"/>
        <w:ind w:firstLine="709"/>
        <w:jc w:val="both"/>
        <w:rPr>
          <w:rFonts w:ascii="Times New Roman" w:hAnsi="Times New Roman"/>
          <w:sz w:val="28"/>
          <w:szCs w:val="28"/>
        </w:rPr>
      </w:pPr>
      <w:r w:rsidRPr="00CF10AE">
        <w:rPr>
          <w:rFonts w:ascii="Times New Roman" w:hAnsi="Times New Roman"/>
          <w:sz w:val="28"/>
          <w:szCs w:val="28"/>
        </w:rPr>
        <w:t xml:space="preserve">6) </w:t>
      </w:r>
      <w:r>
        <w:rPr>
          <w:rFonts w:ascii="Times New Roman" w:hAnsi="Times New Roman"/>
          <w:sz w:val="28"/>
          <w:szCs w:val="28"/>
        </w:rPr>
        <w:t>участник отбора (получатель субсидии) не</w:t>
      </w:r>
      <w:r w:rsidRPr="00CF10AE">
        <w:rPr>
          <w:rFonts w:ascii="Times New Roman" w:hAnsi="Times New Roman"/>
          <w:sz w:val="28"/>
          <w:szCs w:val="28"/>
        </w:rPr>
        <w:t xml:space="preserve"> </w:t>
      </w:r>
      <w:r>
        <w:rPr>
          <w:rFonts w:ascii="Times New Roman" w:hAnsi="Times New Roman"/>
          <w:sz w:val="28"/>
          <w:szCs w:val="28"/>
        </w:rPr>
        <w:t xml:space="preserve">имеет </w:t>
      </w:r>
      <w:r w:rsidRPr="00CF10AE">
        <w:rPr>
          <w:rFonts w:ascii="Times New Roman" w:hAnsi="Times New Roman"/>
          <w:sz w:val="28"/>
          <w:szCs w:val="28"/>
        </w:rPr>
        <w:t xml:space="preserve">просроченную задолженность по возврату в бюджет Белгородской области иных субсидий, бюджетных инвестиций, а также иную просроченную (неурегулированную) задолженность по денежным обязательствам перед Белгородской областью </w:t>
      </w:r>
      <w:r>
        <w:rPr>
          <w:rFonts w:ascii="Times New Roman" w:hAnsi="Times New Roman"/>
          <w:sz w:val="28"/>
          <w:szCs w:val="28"/>
        </w:rPr>
        <w:br/>
      </w:r>
      <w:r w:rsidRPr="00CF10AE">
        <w:rPr>
          <w:rFonts w:ascii="Times New Roman" w:hAnsi="Times New Roman"/>
          <w:sz w:val="28"/>
          <w:szCs w:val="28"/>
        </w:rPr>
        <w:t>(за исключением случаев, установленных Правительством Белгородской области);</w:t>
      </w:r>
    </w:p>
    <w:p w:rsidR="00490223" w:rsidRPr="00CF10AE" w:rsidRDefault="00490223" w:rsidP="00490223">
      <w:pPr>
        <w:pStyle w:val="a9"/>
        <w:ind w:firstLine="709"/>
        <w:jc w:val="both"/>
        <w:rPr>
          <w:rFonts w:ascii="Times New Roman" w:hAnsi="Times New Roman"/>
          <w:sz w:val="28"/>
          <w:szCs w:val="28"/>
        </w:rPr>
      </w:pPr>
      <w:r w:rsidRPr="00CF10AE">
        <w:rPr>
          <w:rFonts w:ascii="Times New Roman" w:hAnsi="Times New Roman"/>
          <w:sz w:val="28"/>
          <w:szCs w:val="28"/>
        </w:rPr>
        <w:t xml:space="preserve">7) на едином налоговом счете участника отбора </w:t>
      </w:r>
      <w:r>
        <w:rPr>
          <w:rFonts w:ascii="Times New Roman" w:hAnsi="Times New Roman"/>
          <w:sz w:val="28"/>
          <w:szCs w:val="28"/>
        </w:rPr>
        <w:t>(получателя субсидии) отсутствует</w:t>
      </w:r>
      <w:r w:rsidRPr="00CF10AE">
        <w:rPr>
          <w:rFonts w:ascii="Times New Roman" w:hAnsi="Times New Roman"/>
          <w:sz w:val="28"/>
          <w:szCs w:val="28"/>
        </w:rPr>
        <w:t xml:space="preserve"> или не превыша</w:t>
      </w:r>
      <w:r>
        <w:rPr>
          <w:rFonts w:ascii="Times New Roman" w:hAnsi="Times New Roman"/>
          <w:sz w:val="28"/>
          <w:szCs w:val="28"/>
        </w:rPr>
        <w:t>ет</w:t>
      </w:r>
      <w:r w:rsidRPr="00CF10AE">
        <w:rPr>
          <w:rFonts w:ascii="Times New Roman" w:hAnsi="Times New Roman"/>
          <w:sz w:val="28"/>
          <w:szCs w:val="28"/>
        </w:rPr>
        <w:t xml:space="preserve"> размер, определенный </w:t>
      </w:r>
      <w:hyperlink r:id="rId15">
        <w:r w:rsidRPr="00CF10AE">
          <w:rPr>
            <w:rFonts w:ascii="Times New Roman" w:hAnsi="Times New Roman"/>
            <w:sz w:val="28"/>
            <w:szCs w:val="28"/>
          </w:rPr>
          <w:t>пунктом 3 статьи 47</w:t>
        </w:r>
      </w:hyperlink>
      <w:r w:rsidRPr="00CF10AE">
        <w:rPr>
          <w:rFonts w:ascii="Times New Roman" w:hAnsi="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490223" w:rsidRPr="00CF10AE" w:rsidRDefault="00490223" w:rsidP="00490223">
      <w:pPr>
        <w:pStyle w:val="a9"/>
        <w:ind w:firstLine="709"/>
        <w:jc w:val="both"/>
        <w:rPr>
          <w:rFonts w:ascii="Times New Roman" w:hAnsi="Times New Roman"/>
          <w:sz w:val="28"/>
          <w:szCs w:val="28"/>
        </w:rPr>
      </w:pPr>
      <w:r w:rsidRPr="00CF10AE">
        <w:rPr>
          <w:rFonts w:ascii="Times New Roman" w:hAnsi="Times New Roman"/>
          <w:sz w:val="28"/>
          <w:szCs w:val="28"/>
        </w:rPr>
        <w:t xml:space="preserve">8) </w:t>
      </w:r>
      <w:r>
        <w:rPr>
          <w:rFonts w:ascii="Times New Roman" w:hAnsi="Times New Roman"/>
          <w:sz w:val="28"/>
          <w:szCs w:val="28"/>
        </w:rPr>
        <w:t>участник отбора (получатель субсидии) не</w:t>
      </w:r>
      <w:r w:rsidRPr="00CF10AE">
        <w:rPr>
          <w:rFonts w:ascii="Times New Roman" w:hAnsi="Times New Roman"/>
          <w:sz w:val="28"/>
          <w:szCs w:val="28"/>
        </w:rPr>
        <w:t xml:space="preserve"> </w:t>
      </w:r>
      <w:r>
        <w:rPr>
          <w:rFonts w:ascii="Times New Roman" w:hAnsi="Times New Roman"/>
          <w:sz w:val="28"/>
          <w:szCs w:val="28"/>
        </w:rPr>
        <w:t xml:space="preserve">находится </w:t>
      </w:r>
      <w:r w:rsidRPr="00CF10AE">
        <w:rPr>
          <w:rFonts w:ascii="Times New Roman" w:hAnsi="Times New Roman"/>
          <w:sz w:val="28"/>
          <w:szCs w:val="28"/>
        </w:rPr>
        <w:t xml:space="preserve">в процессе реорганизации (за исключением реорганизации в форме присоединения </w:t>
      </w:r>
      <w:r>
        <w:rPr>
          <w:rFonts w:ascii="Times New Roman" w:hAnsi="Times New Roman"/>
          <w:sz w:val="28"/>
          <w:szCs w:val="28"/>
        </w:rPr>
        <w:br/>
      </w:r>
      <w:r w:rsidRPr="00CF10AE">
        <w:rPr>
          <w:rFonts w:ascii="Times New Roman" w:hAnsi="Times New Roman"/>
          <w:sz w:val="28"/>
          <w:szCs w:val="28"/>
        </w:rPr>
        <w:t xml:space="preserve">к юридическому лицу, являющемуся получателем субсидии, другого юридического лица), ликвидации, в отношении него не введена процедура банкротства, деятельность </w:t>
      </w:r>
      <w:r>
        <w:rPr>
          <w:rFonts w:ascii="Times New Roman" w:hAnsi="Times New Roman"/>
          <w:sz w:val="28"/>
          <w:szCs w:val="28"/>
        </w:rPr>
        <w:t>участника отбора</w:t>
      </w:r>
      <w:r w:rsidRPr="00CF10AE">
        <w:rPr>
          <w:rFonts w:ascii="Times New Roman" w:hAnsi="Times New Roman"/>
          <w:sz w:val="28"/>
          <w:szCs w:val="28"/>
        </w:rPr>
        <w:t xml:space="preserve"> не приостановлена в порядке, предусмотренном законодательством Российской Федерации;</w:t>
      </w:r>
    </w:p>
    <w:p w:rsidR="00490223" w:rsidRDefault="00490223" w:rsidP="00490223">
      <w:pPr>
        <w:pStyle w:val="a9"/>
        <w:ind w:firstLine="709"/>
        <w:jc w:val="both"/>
        <w:rPr>
          <w:rFonts w:ascii="Times New Roman" w:hAnsi="Times New Roman"/>
          <w:sz w:val="28"/>
          <w:szCs w:val="28"/>
        </w:rPr>
      </w:pPr>
      <w:bookmarkStart w:id="4" w:name="P88"/>
      <w:bookmarkEnd w:id="4"/>
      <w:r w:rsidRPr="0061588F">
        <w:rPr>
          <w:rFonts w:ascii="Times New Roman" w:hAnsi="Times New Roman"/>
          <w:sz w:val="28"/>
          <w:szCs w:val="28"/>
        </w:rPr>
        <w:t xml:space="preserve">9) в реестре дисквалифицированных лиц </w:t>
      </w:r>
      <w:r>
        <w:rPr>
          <w:rFonts w:ascii="Times New Roman" w:hAnsi="Times New Roman"/>
          <w:sz w:val="28"/>
          <w:szCs w:val="28"/>
        </w:rPr>
        <w:t>отсутствуют</w:t>
      </w:r>
      <w:r w:rsidRPr="0061588F">
        <w:rPr>
          <w:rFonts w:ascii="Times New Roman" w:hAnsi="Times New Roman"/>
          <w:sz w:val="28"/>
          <w:szCs w:val="28"/>
        </w:rPr>
        <w:t xml:space="preserve"> сведения </w:t>
      </w:r>
      <w:r>
        <w:rPr>
          <w:rFonts w:ascii="Times New Roman" w:hAnsi="Times New Roman"/>
          <w:sz w:val="28"/>
          <w:szCs w:val="28"/>
        </w:rPr>
        <w:br/>
      </w:r>
      <w:r w:rsidRPr="0061588F">
        <w:rPr>
          <w:rFonts w:ascii="Times New Roman" w:hAnsi="Times New Roman"/>
          <w:sz w:val="28"/>
          <w:szCs w:val="28"/>
        </w:rP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r>
        <w:rPr>
          <w:rFonts w:ascii="Times New Roman" w:hAnsi="Times New Roman"/>
          <w:sz w:val="28"/>
          <w:szCs w:val="28"/>
        </w:rPr>
        <w:t xml:space="preserve"> (получателя субсидии).</w:t>
      </w:r>
    </w:p>
    <w:p w:rsidR="00490223" w:rsidRDefault="00490223" w:rsidP="00490223">
      <w:pPr>
        <w:pStyle w:val="a9"/>
        <w:ind w:firstLine="709"/>
        <w:jc w:val="both"/>
        <w:rPr>
          <w:rFonts w:ascii="Times New Roman" w:hAnsi="Times New Roman"/>
          <w:sz w:val="28"/>
          <w:szCs w:val="28"/>
        </w:rPr>
      </w:pPr>
      <w:r>
        <w:rPr>
          <w:rFonts w:ascii="Times New Roman" w:hAnsi="Times New Roman"/>
          <w:sz w:val="28"/>
          <w:szCs w:val="28"/>
        </w:rPr>
        <w:t xml:space="preserve">2.3. </w:t>
      </w:r>
      <w:r w:rsidRPr="00CF10AE">
        <w:rPr>
          <w:rFonts w:ascii="Times New Roman" w:hAnsi="Times New Roman"/>
          <w:sz w:val="28"/>
          <w:szCs w:val="28"/>
        </w:rPr>
        <w:t xml:space="preserve">Участник отбора </w:t>
      </w:r>
      <w:r>
        <w:rPr>
          <w:rFonts w:ascii="Times New Roman" w:hAnsi="Times New Roman"/>
          <w:sz w:val="28"/>
          <w:szCs w:val="28"/>
        </w:rPr>
        <w:t xml:space="preserve">(получатель субсидии) </w:t>
      </w:r>
      <w:r w:rsidRPr="00CF10AE">
        <w:rPr>
          <w:rFonts w:ascii="Times New Roman" w:hAnsi="Times New Roman"/>
          <w:sz w:val="28"/>
          <w:szCs w:val="28"/>
        </w:rPr>
        <w:t xml:space="preserve">на даты рассмотрения заявки и заключения Соглашения должен соответствовать следующим </w:t>
      </w:r>
      <w:r>
        <w:rPr>
          <w:rFonts w:ascii="Times New Roman" w:hAnsi="Times New Roman"/>
          <w:sz w:val="28"/>
          <w:szCs w:val="28"/>
        </w:rPr>
        <w:t>критериям:</w:t>
      </w:r>
    </w:p>
    <w:p w:rsidR="00490223" w:rsidRPr="009516FF" w:rsidRDefault="00490223" w:rsidP="00490223">
      <w:pPr>
        <w:pStyle w:val="a9"/>
        <w:ind w:firstLine="709"/>
        <w:jc w:val="both"/>
        <w:rPr>
          <w:rFonts w:ascii="Times New Roman" w:hAnsi="Times New Roman"/>
          <w:sz w:val="28"/>
          <w:szCs w:val="28"/>
        </w:rPr>
      </w:pPr>
      <w:r w:rsidRPr="009516FF">
        <w:rPr>
          <w:rFonts w:ascii="Times New Roman" w:hAnsi="Times New Roman"/>
          <w:sz w:val="28"/>
          <w:szCs w:val="28"/>
        </w:rPr>
        <w:t xml:space="preserve">1) </w:t>
      </w:r>
      <w:r>
        <w:rPr>
          <w:rFonts w:ascii="Times New Roman" w:hAnsi="Times New Roman"/>
          <w:sz w:val="28"/>
          <w:szCs w:val="28"/>
        </w:rPr>
        <w:t>участник отбора (получатель субсидии) имеет</w:t>
      </w:r>
      <w:r w:rsidRPr="009516FF">
        <w:rPr>
          <w:rFonts w:ascii="Times New Roman" w:hAnsi="Times New Roman"/>
          <w:sz w:val="28"/>
          <w:szCs w:val="28"/>
        </w:rPr>
        <w:t xml:space="preserve"> проект </w:t>
      </w:r>
      <w:r w:rsidRPr="009516FF">
        <w:rPr>
          <w:rStyle w:val="aa"/>
          <w:rFonts w:ascii="Times New Roman" w:hAnsi="Times New Roman"/>
          <w:sz w:val="28"/>
          <w:szCs w:val="28"/>
        </w:rPr>
        <w:t xml:space="preserve">по </w:t>
      </w:r>
      <w:r>
        <w:rPr>
          <w:rStyle w:val="aa"/>
          <w:rFonts w:ascii="Times New Roman" w:hAnsi="Times New Roman"/>
          <w:sz w:val="28"/>
          <w:szCs w:val="28"/>
        </w:rPr>
        <w:t xml:space="preserve">поддержке </w:t>
      </w:r>
      <w:r>
        <w:rPr>
          <w:rStyle w:val="aa"/>
          <w:rFonts w:ascii="Times New Roman" w:hAnsi="Times New Roman"/>
          <w:sz w:val="28"/>
          <w:szCs w:val="28"/>
        </w:rPr>
        <w:br/>
        <w:t>и продвижению</w:t>
      </w:r>
      <w:r w:rsidRPr="009516FF">
        <w:rPr>
          <w:rStyle w:val="aa"/>
          <w:rFonts w:ascii="Times New Roman" w:hAnsi="Times New Roman"/>
          <w:sz w:val="28"/>
          <w:szCs w:val="28"/>
        </w:rPr>
        <w:t xml:space="preserve"> событийного мероприятия, конкретных результатов, показателей, задач, планируемых к реализации за счет средств субсидии </w:t>
      </w:r>
      <w:r>
        <w:rPr>
          <w:rStyle w:val="aa"/>
          <w:rFonts w:ascii="Times New Roman" w:hAnsi="Times New Roman"/>
          <w:sz w:val="28"/>
          <w:szCs w:val="28"/>
        </w:rPr>
        <w:br/>
      </w:r>
      <w:r w:rsidRPr="009516FF">
        <w:rPr>
          <w:rStyle w:val="aa"/>
          <w:rFonts w:ascii="Times New Roman" w:hAnsi="Times New Roman"/>
          <w:sz w:val="28"/>
          <w:szCs w:val="28"/>
        </w:rPr>
        <w:t xml:space="preserve">на территории Белгородской области в текущем финансовом году в рамках достижения цели, указанной в </w:t>
      </w:r>
      <w:hyperlink w:anchor="P50">
        <w:r w:rsidRPr="009516FF">
          <w:rPr>
            <w:rStyle w:val="aa"/>
            <w:rFonts w:ascii="Times New Roman" w:hAnsi="Times New Roman"/>
            <w:sz w:val="28"/>
            <w:szCs w:val="28"/>
          </w:rPr>
          <w:t xml:space="preserve">пункте 1.2 раздела </w:t>
        </w:r>
        <w:r>
          <w:rPr>
            <w:rStyle w:val="aa"/>
            <w:rFonts w:ascii="Times New Roman" w:hAnsi="Times New Roman"/>
            <w:sz w:val="28"/>
            <w:szCs w:val="28"/>
            <w:lang w:val="en-US"/>
          </w:rPr>
          <w:t>I</w:t>
        </w:r>
      </w:hyperlink>
      <w:r w:rsidRPr="009516FF">
        <w:rPr>
          <w:rStyle w:val="aa"/>
          <w:rFonts w:ascii="Times New Roman" w:hAnsi="Times New Roman"/>
          <w:sz w:val="28"/>
          <w:szCs w:val="28"/>
        </w:rPr>
        <w:t xml:space="preserve"> Порядка;</w:t>
      </w:r>
    </w:p>
    <w:p w:rsidR="00490223" w:rsidRDefault="00490223" w:rsidP="00490223">
      <w:pPr>
        <w:pStyle w:val="a9"/>
        <w:ind w:firstLine="709"/>
        <w:jc w:val="both"/>
        <w:rPr>
          <w:rFonts w:ascii="Times New Roman" w:hAnsi="Times New Roman"/>
          <w:sz w:val="28"/>
          <w:szCs w:val="28"/>
        </w:rPr>
      </w:pPr>
      <w:bookmarkStart w:id="5" w:name="P89"/>
      <w:bookmarkEnd w:id="5"/>
      <w:r>
        <w:rPr>
          <w:rFonts w:ascii="Times New Roman" w:hAnsi="Times New Roman"/>
          <w:sz w:val="28"/>
          <w:szCs w:val="28"/>
        </w:rPr>
        <w:t>2</w:t>
      </w:r>
      <w:r w:rsidRPr="009516FF">
        <w:rPr>
          <w:rFonts w:ascii="Times New Roman" w:hAnsi="Times New Roman"/>
          <w:sz w:val="28"/>
          <w:szCs w:val="28"/>
        </w:rPr>
        <w:t xml:space="preserve">) </w:t>
      </w:r>
      <w:r>
        <w:rPr>
          <w:rFonts w:ascii="Times New Roman" w:hAnsi="Times New Roman"/>
          <w:sz w:val="28"/>
          <w:szCs w:val="28"/>
        </w:rPr>
        <w:t xml:space="preserve">участник отбора (получатель субсидии) имеет </w:t>
      </w:r>
      <w:r w:rsidRPr="009516FF">
        <w:rPr>
          <w:rFonts w:ascii="Times New Roman" w:hAnsi="Times New Roman"/>
          <w:sz w:val="28"/>
          <w:szCs w:val="28"/>
        </w:rPr>
        <w:t xml:space="preserve">подтвержденный опыт </w:t>
      </w:r>
      <w:r>
        <w:rPr>
          <w:rFonts w:ascii="Times New Roman" w:hAnsi="Times New Roman"/>
          <w:sz w:val="28"/>
          <w:szCs w:val="28"/>
        </w:rPr>
        <w:br/>
      </w:r>
      <w:r w:rsidRPr="009516FF">
        <w:rPr>
          <w:rFonts w:ascii="Times New Roman" w:hAnsi="Times New Roman"/>
          <w:sz w:val="28"/>
          <w:szCs w:val="28"/>
        </w:rPr>
        <w:t>в реализации проектов по организации и проведению событийных мероприятий, соответствующих критериям, указанным в подпункте «</w:t>
      </w:r>
      <w:r>
        <w:rPr>
          <w:rFonts w:ascii="Times New Roman" w:hAnsi="Times New Roman"/>
          <w:sz w:val="28"/>
          <w:szCs w:val="28"/>
        </w:rPr>
        <w:t xml:space="preserve">а» пункта 1.5 раздела </w:t>
      </w:r>
      <w:r>
        <w:rPr>
          <w:rFonts w:ascii="Times New Roman" w:hAnsi="Times New Roman"/>
          <w:sz w:val="28"/>
          <w:szCs w:val="28"/>
          <w:lang w:val="en-US"/>
        </w:rPr>
        <w:t>I</w:t>
      </w:r>
      <w:r>
        <w:rPr>
          <w:rFonts w:ascii="Times New Roman" w:hAnsi="Times New Roman"/>
          <w:sz w:val="28"/>
          <w:szCs w:val="28"/>
        </w:rPr>
        <w:t xml:space="preserve"> Порядка;</w:t>
      </w:r>
    </w:p>
    <w:p w:rsidR="00490223" w:rsidRPr="009516FF" w:rsidRDefault="00490223" w:rsidP="00490223">
      <w:pPr>
        <w:pStyle w:val="a9"/>
        <w:ind w:firstLine="709"/>
        <w:jc w:val="both"/>
        <w:rPr>
          <w:rFonts w:ascii="Times New Roman" w:hAnsi="Times New Roman"/>
          <w:sz w:val="28"/>
          <w:szCs w:val="28"/>
        </w:rPr>
      </w:pPr>
      <w:r>
        <w:rPr>
          <w:rFonts w:ascii="Times New Roman" w:hAnsi="Times New Roman"/>
          <w:sz w:val="28"/>
          <w:szCs w:val="28"/>
        </w:rPr>
        <w:lastRenderedPageBreak/>
        <w:t xml:space="preserve">3) участник отбора (получатель субсидии) осуществляет деятельность </w:t>
      </w:r>
      <w:r>
        <w:rPr>
          <w:rFonts w:ascii="Times New Roman" w:hAnsi="Times New Roman"/>
          <w:sz w:val="28"/>
          <w:szCs w:val="28"/>
        </w:rPr>
        <w:br/>
      </w:r>
      <w:r w:rsidRPr="00155C66">
        <w:rPr>
          <w:rStyle w:val="aa"/>
          <w:rFonts w:ascii="Times New Roman" w:hAnsi="Times New Roman"/>
          <w:sz w:val="28"/>
          <w:szCs w:val="28"/>
        </w:rPr>
        <w:t>в области культуры, спорта, организации досуга и развлечений на территории Белгородской области</w:t>
      </w:r>
      <w:r>
        <w:rPr>
          <w:rStyle w:val="aa"/>
          <w:rFonts w:ascii="Times New Roman" w:hAnsi="Times New Roman"/>
          <w:sz w:val="28"/>
          <w:szCs w:val="28"/>
        </w:rPr>
        <w:t>.</w:t>
      </w:r>
    </w:p>
    <w:p w:rsidR="00490223" w:rsidRPr="009010FE" w:rsidRDefault="00490223" w:rsidP="00490223">
      <w:pPr>
        <w:pStyle w:val="a9"/>
        <w:ind w:firstLine="709"/>
        <w:jc w:val="both"/>
        <w:rPr>
          <w:rFonts w:ascii="Times New Roman" w:hAnsi="Times New Roman"/>
          <w:sz w:val="28"/>
          <w:szCs w:val="28"/>
        </w:rPr>
      </w:pPr>
      <w:bookmarkStart w:id="6" w:name="P90"/>
      <w:bookmarkEnd w:id="6"/>
      <w:r w:rsidRPr="009010FE">
        <w:rPr>
          <w:rFonts w:ascii="Times New Roman" w:hAnsi="Times New Roman"/>
          <w:sz w:val="28"/>
          <w:szCs w:val="28"/>
        </w:rPr>
        <w:t>2.</w:t>
      </w:r>
      <w:r>
        <w:rPr>
          <w:rFonts w:ascii="Times New Roman" w:hAnsi="Times New Roman"/>
          <w:sz w:val="28"/>
          <w:szCs w:val="28"/>
        </w:rPr>
        <w:t>4</w:t>
      </w:r>
      <w:r w:rsidRPr="009010FE">
        <w:rPr>
          <w:rFonts w:ascii="Times New Roman" w:hAnsi="Times New Roman"/>
          <w:sz w:val="28"/>
          <w:szCs w:val="28"/>
        </w:rPr>
        <w:t xml:space="preserve">. Управление в целях подтверждения соответствия участника отбора установленным требованиям </w:t>
      </w:r>
      <w:r>
        <w:rPr>
          <w:rFonts w:ascii="Times New Roman" w:hAnsi="Times New Roman"/>
          <w:sz w:val="28"/>
          <w:szCs w:val="28"/>
        </w:rPr>
        <w:t xml:space="preserve">и критериям </w:t>
      </w:r>
      <w:r w:rsidRPr="009010FE">
        <w:rPr>
          <w:rFonts w:ascii="Times New Roman" w:hAnsi="Times New Roman"/>
          <w:sz w:val="28"/>
          <w:szCs w:val="28"/>
        </w:rPr>
        <w:t xml:space="preserve">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 доступ к которым </w:t>
      </w:r>
      <w:r>
        <w:rPr>
          <w:rFonts w:ascii="Times New Roman" w:hAnsi="Times New Roman"/>
          <w:sz w:val="28"/>
          <w:szCs w:val="28"/>
        </w:rPr>
        <w:br/>
      </w:r>
      <w:r w:rsidRPr="009010FE">
        <w:rPr>
          <w:rFonts w:ascii="Times New Roman" w:hAnsi="Times New Roman"/>
          <w:sz w:val="28"/>
          <w:szCs w:val="28"/>
        </w:rPr>
        <w:t>у Управления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Управлению по собственной инициативе.</w:t>
      </w:r>
    </w:p>
    <w:p w:rsidR="00490223" w:rsidRPr="009010FE" w:rsidRDefault="00490223" w:rsidP="00490223">
      <w:pPr>
        <w:pStyle w:val="a9"/>
        <w:ind w:firstLine="709"/>
        <w:jc w:val="both"/>
        <w:rPr>
          <w:rFonts w:ascii="Times New Roman" w:hAnsi="Times New Roman"/>
          <w:sz w:val="28"/>
          <w:szCs w:val="28"/>
          <w:lang w:eastAsia="ru-RU"/>
        </w:rPr>
      </w:pPr>
    </w:p>
    <w:p w:rsidR="00490223" w:rsidRPr="009010FE" w:rsidRDefault="00490223" w:rsidP="00490223">
      <w:pPr>
        <w:pStyle w:val="a9"/>
        <w:jc w:val="center"/>
        <w:rPr>
          <w:rFonts w:ascii="Times New Roman" w:hAnsi="Times New Roman"/>
          <w:b/>
          <w:sz w:val="28"/>
          <w:szCs w:val="28"/>
        </w:rPr>
      </w:pPr>
      <w:r w:rsidRPr="009010FE">
        <w:rPr>
          <w:rFonts w:ascii="Times New Roman" w:hAnsi="Times New Roman"/>
          <w:b/>
          <w:sz w:val="28"/>
          <w:szCs w:val="28"/>
          <w:lang w:val="en-US"/>
        </w:rPr>
        <w:t>III</w:t>
      </w:r>
      <w:r w:rsidRPr="009010FE">
        <w:rPr>
          <w:rFonts w:ascii="Times New Roman" w:hAnsi="Times New Roman"/>
          <w:b/>
          <w:sz w:val="28"/>
          <w:szCs w:val="28"/>
        </w:rPr>
        <w:t>. Порядок формирования, изменения и размещения</w:t>
      </w:r>
    </w:p>
    <w:p w:rsidR="00490223" w:rsidRPr="009010FE" w:rsidRDefault="00490223" w:rsidP="00490223">
      <w:pPr>
        <w:pStyle w:val="a9"/>
        <w:jc w:val="center"/>
        <w:rPr>
          <w:rFonts w:ascii="Times New Roman" w:hAnsi="Times New Roman"/>
          <w:b/>
          <w:sz w:val="28"/>
          <w:szCs w:val="28"/>
        </w:rPr>
      </w:pPr>
      <w:r w:rsidRPr="009010FE">
        <w:rPr>
          <w:rFonts w:ascii="Times New Roman" w:hAnsi="Times New Roman"/>
          <w:b/>
          <w:sz w:val="28"/>
          <w:szCs w:val="28"/>
        </w:rPr>
        <w:t>объявления о проведении отбора</w:t>
      </w:r>
    </w:p>
    <w:p w:rsidR="00490223" w:rsidRPr="009010FE" w:rsidRDefault="00490223" w:rsidP="00490223">
      <w:pPr>
        <w:pStyle w:val="a9"/>
        <w:ind w:firstLine="709"/>
        <w:jc w:val="both"/>
        <w:rPr>
          <w:rFonts w:ascii="Times New Roman" w:hAnsi="Times New Roman"/>
          <w:sz w:val="28"/>
          <w:szCs w:val="28"/>
        </w:rPr>
      </w:pPr>
    </w:p>
    <w:p w:rsidR="00490223" w:rsidRPr="00EC5F56" w:rsidRDefault="00490223" w:rsidP="00490223">
      <w:pPr>
        <w:pStyle w:val="a9"/>
        <w:ind w:firstLine="709"/>
        <w:jc w:val="both"/>
        <w:rPr>
          <w:rFonts w:ascii="Times New Roman" w:eastAsia="Times New Roman" w:hAnsi="Times New Roman"/>
          <w:sz w:val="28"/>
          <w:szCs w:val="28"/>
          <w:lang w:eastAsia="ru-RU"/>
        </w:rPr>
      </w:pPr>
      <w:r w:rsidRPr="00EC5F56">
        <w:rPr>
          <w:rFonts w:ascii="Times New Roman" w:hAnsi="Times New Roman"/>
          <w:sz w:val="28"/>
          <w:szCs w:val="28"/>
        </w:rPr>
        <w:t>3.1. В целях проведения отбора не позднее чем за 5 (пять) календарных дней до даты начала приема заявок Управление размещает на едином портале объявление о проведении отбора, которое</w:t>
      </w:r>
      <w:r w:rsidRPr="00EC5F56">
        <w:rPr>
          <w:rFonts w:ascii="Times New Roman" w:eastAsia="Times New Roman" w:hAnsi="Times New Roman"/>
          <w:sz w:val="28"/>
          <w:szCs w:val="28"/>
          <w:lang w:eastAsia="ru-RU"/>
        </w:rPr>
        <w:t xml:space="preserve"> формируется в электронной форме посредством заполнения соответствующих форм веб-интерфейса системы «Электронный бюджет», подписывается усиленной квалифицированной электронной подписью руководителя Управления</w:t>
      </w:r>
      <w:r w:rsidRPr="00EC5F56">
        <w:rPr>
          <w:rFonts w:ascii="Times New Roman" w:eastAsia="Times New Roman" w:hAnsi="Times New Roman"/>
          <w:sz w:val="28"/>
          <w:szCs w:val="28"/>
        </w:rPr>
        <w:t xml:space="preserve"> и </w:t>
      </w:r>
      <w:r w:rsidRPr="00EC5F56">
        <w:rPr>
          <w:rFonts w:ascii="Times New Roman" w:eastAsia="Times New Roman" w:hAnsi="Times New Roman"/>
          <w:sz w:val="28"/>
          <w:szCs w:val="28"/>
          <w:lang w:eastAsia="ru-RU"/>
        </w:rPr>
        <w:t>включает в себя следующую информацию:</w:t>
      </w:r>
    </w:p>
    <w:p w:rsidR="00490223" w:rsidRPr="00EC5F56" w:rsidRDefault="00490223" w:rsidP="00490223">
      <w:pPr>
        <w:pStyle w:val="a9"/>
        <w:ind w:firstLine="709"/>
        <w:jc w:val="both"/>
        <w:rPr>
          <w:rFonts w:ascii="Times New Roman" w:hAnsi="Times New Roman"/>
          <w:sz w:val="28"/>
          <w:szCs w:val="28"/>
        </w:rPr>
      </w:pPr>
      <w:r w:rsidRPr="00EC5F56">
        <w:rPr>
          <w:rFonts w:ascii="Times New Roman" w:hAnsi="Times New Roman"/>
          <w:sz w:val="28"/>
          <w:szCs w:val="28"/>
        </w:rPr>
        <w:t>- способ проведения отбора;</w:t>
      </w:r>
    </w:p>
    <w:p w:rsidR="00490223" w:rsidRPr="00EC5F56" w:rsidRDefault="00490223" w:rsidP="00490223">
      <w:pPr>
        <w:pStyle w:val="a9"/>
        <w:ind w:firstLine="709"/>
        <w:jc w:val="both"/>
        <w:rPr>
          <w:rFonts w:ascii="Times New Roman" w:hAnsi="Times New Roman"/>
          <w:sz w:val="28"/>
          <w:szCs w:val="28"/>
        </w:rPr>
      </w:pPr>
      <w:r w:rsidRPr="00EC5F56">
        <w:rPr>
          <w:rFonts w:ascii="Times New Roman" w:hAnsi="Times New Roman"/>
          <w:sz w:val="28"/>
          <w:szCs w:val="28"/>
        </w:rPr>
        <w:t>- сроки проведения отбора;</w:t>
      </w:r>
    </w:p>
    <w:p w:rsidR="00490223" w:rsidRPr="00EC5F56" w:rsidRDefault="00490223" w:rsidP="00490223">
      <w:pPr>
        <w:pStyle w:val="a9"/>
        <w:ind w:firstLine="709"/>
        <w:jc w:val="both"/>
        <w:rPr>
          <w:rFonts w:ascii="Times New Roman" w:hAnsi="Times New Roman"/>
          <w:sz w:val="28"/>
          <w:szCs w:val="28"/>
        </w:rPr>
      </w:pPr>
      <w:r w:rsidRPr="00EC5F56">
        <w:rPr>
          <w:rFonts w:ascii="Times New Roman" w:hAnsi="Times New Roman"/>
          <w:sz w:val="28"/>
          <w:szCs w:val="28"/>
        </w:rPr>
        <w:t xml:space="preserve">- дата и время начала приема заявок на участие в отборе (далее </w:t>
      </w:r>
      <w:r>
        <w:rPr>
          <w:rFonts w:ascii="Times New Roman" w:hAnsi="Times New Roman"/>
          <w:sz w:val="28"/>
          <w:szCs w:val="28"/>
        </w:rPr>
        <w:t>–</w:t>
      </w:r>
      <w:r w:rsidRPr="00EC5F56">
        <w:rPr>
          <w:rFonts w:ascii="Times New Roman" w:hAnsi="Times New Roman"/>
          <w:sz w:val="28"/>
          <w:szCs w:val="28"/>
        </w:rPr>
        <w:t xml:space="preserve"> заявка), </w:t>
      </w:r>
      <w:r>
        <w:rPr>
          <w:rFonts w:ascii="Times New Roman" w:hAnsi="Times New Roman"/>
          <w:sz w:val="28"/>
          <w:szCs w:val="28"/>
        </w:rPr>
        <w:br/>
      </w:r>
      <w:r w:rsidRPr="00EC5F56">
        <w:rPr>
          <w:rFonts w:ascii="Times New Roman" w:hAnsi="Times New Roman"/>
          <w:sz w:val="28"/>
          <w:szCs w:val="28"/>
        </w:rPr>
        <w:t xml:space="preserve">а также дата и время окончания приема заявок. Дата окончания приема заявок </w:t>
      </w:r>
      <w:r>
        <w:rPr>
          <w:rFonts w:ascii="Times New Roman" w:hAnsi="Times New Roman"/>
          <w:sz w:val="28"/>
          <w:szCs w:val="28"/>
        </w:rPr>
        <w:br/>
      </w:r>
      <w:r w:rsidRPr="00EC5F56">
        <w:rPr>
          <w:rFonts w:ascii="Times New Roman" w:hAnsi="Times New Roman"/>
          <w:sz w:val="28"/>
          <w:szCs w:val="28"/>
        </w:rPr>
        <w:t xml:space="preserve">не может быть ранее </w:t>
      </w:r>
      <w:r>
        <w:rPr>
          <w:rFonts w:ascii="Times New Roman" w:hAnsi="Times New Roman"/>
          <w:sz w:val="28"/>
          <w:szCs w:val="28"/>
        </w:rPr>
        <w:t>10</w:t>
      </w:r>
      <w:r w:rsidRPr="00EC5F56">
        <w:rPr>
          <w:rFonts w:ascii="Times New Roman" w:hAnsi="Times New Roman"/>
          <w:sz w:val="28"/>
          <w:szCs w:val="28"/>
        </w:rPr>
        <w:t>-го календарного дня, следующего за днем размещения объявления о проведении отбора;</w:t>
      </w:r>
    </w:p>
    <w:p w:rsidR="00490223" w:rsidRPr="00EC5F56" w:rsidRDefault="00490223" w:rsidP="00490223">
      <w:pPr>
        <w:pStyle w:val="a9"/>
        <w:ind w:firstLine="709"/>
        <w:jc w:val="both"/>
        <w:rPr>
          <w:rFonts w:ascii="Times New Roman" w:hAnsi="Times New Roman"/>
          <w:sz w:val="28"/>
          <w:szCs w:val="28"/>
        </w:rPr>
      </w:pPr>
      <w:r w:rsidRPr="00EC5F56">
        <w:rPr>
          <w:rFonts w:ascii="Times New Roman" w:hAnsi="Times New Roman"/>
          <w:sz w:val="28"/>
          <w:szCs w:val="28"/>
        </w:rPr>
        <w:t>- наименование, место</w:t>
      </w:r>
      <w:r w:rsidRPr="00A338AA">
        <w:rPr>
          <w:rFonts w:ascii="Times New Roman" w:hAnsi="Times New Roman"/>
          <w:sz w:val="28"/>
          <w:szCs w:val="28"/>
        </w:rPr>
        <w:t xml:space="preserve"> </w:t>
      </w:r>
      <w:r w:rsidRPr="00EC5F56">
        <w:rPr>
          <w:rFonts w:ascii="Times New Roman" w:hAnsi="Times New Roman"/>
          <w:sz w:val="28"/>
          <w:szCs w:val="28"/>
        </w:rPr>
        <w:t>нахождени</w:t>
      </w:r>
      <w:r>
        <w:rPr>
          <w:rFonts w:ascii="Times New Roman" w:hAnsi="Times New Roman"/>
          <w:sz w:val="28"/>
          <w:szCs w:val="28"/>
        </w:rPr>
        <w:t>я</w:t>
      </w:r>
      <w:r w:rsidRPr="00EC5F56">
        <w:rPr>
          <w:rFonts w:ascii="Times New Roman" w:hAnsi="Times New Roman"/>
          <w:sz w:val="28"/>
          <w:szCs w:val="28"/>
        </w:rPr>
        <w:t>, почтовый адрес, адрес электронной почты, контактный телефон Управления;</w:t>
      </w:r>
    </w:p>
    <w:p w:rsidR="00490223" w:rsidRPr="00EC5F56" w:rsidRDefault="00490223" w:rsidP="00490223">
      <w:pPr>
        <w:pStyle w:val="a9"/>
        <w:ind w:firstLine="709"/>
        <w:jc w:val="both"/>
        <w:rPr>
          <w:rFonts w:ascii="Times New Roman" w:hAnsi="Times New Roman"/>
          <w:sz w:val="28"/>
          <w:szCs w:val="28"/>
        </w:rPr>
      </w:pPr>
      <w:r w:rsidRPr="00EC5F56">
        <w:rPr>
          <w:rFonts w:ascii="Times New Roman" w:hAnsi="Times New Roman"/>
          <w:sz w:val="28"/>
          <w:szCs w:val="28"/>
        </w:rPr>
        <w:t xml:space="preserve">- наименование субсидии, результат предоставления субсидии </w:t>
      </w:r>
      <w:r>
        <w:rPr>
          <w:rFonts w:ascii="Times New Roman" w:hAnsi="Times New Roman"/>
          <w:sz w:val="28"/>
          <w:szCs w:val="28"/>
        </w:rPr>
        <w:br/>
      </w:r>
      <w:r w:rsidRPr="00EC5F56">
        <w:rPr>
          <w:rFonts w:ascii="Times New Roman" w:hAnsi="Times New Roman"/>
          <w:sz w:val="28"/>
          <w:szCs w:val="28"/>
        </w:rPr>
        <w:t xml:space="preserve">в соответствии с </w:t>
      </w:r>
      <w:hyperlink w:anchor="P73">
        <w:r w:rsidRPr="00EC5F56">
          <w:rPr>
            <w:rFonts w:ascii="Times New Roman" w:hAnsi="Times New Roman"/>
            <w:sz w:val="28"/>
            <w:szCs w:val="28"/>
          </w:rPr>
          <w:t xml:space="preserve">пунктом 1.8 раздела </w:t>
        </w:r>
        <w:r>
          <w:rPr>
            <w:rFonts w:ascii="Times New Roman" w:hAnsi="Times New Roman"/>
            <w:sz w:val="28"/>
            <w:szCs w:val="28"/>
            <w:lang w:val="en-US"/>
          </w:rPr>
          <w:t>I</w:t>
        </w:r>
      </w:hyperlink>
      <w:r w:rsidRPr="00EC5F56">
        <w:rPr>
          <w:rFonts w:ascii="Times New Roman" w:hAnsi="Times New Roman"/>
          <w:sz w:val="28"/>
          <w:szCs w:val="28"/>
        </w:rPr>
        <w:t xml:space="preserve"> Порядка;</w:t>
      </w:r>
    </w:p>
    <w:p w:rsidR="00490223" w:rsidRPr="00EC5F56" w:rsidRDefault="00490223" w:rsidP="00490223">
      <w:pPr>
        <w:pStyle w:val="a9"/>
        <w:ind w:firstLine="709"/>
        <w:jc w:val="both"/>
        <w:rPr>
          <w:rFonts w:ascii="Times New Roman" w:hAnsi="Times New Roman"/>
          <w:sz w:val="28"/>
          <w:szCs w:val="28"/>
        </w:rPr>
      </w:pPr>
      <w:r w:rsidRPr="00EC5F56">
        <w:rPr>
          <w:rFonts w:ascii="Times New Roman" w:hAnsi="Times New Roman"/>
          <w:sz w:val="28"/>
          <w:szCs w:val="28"/>
        </w:rPr>
        <w:t>- доменное имя и (или) указатели страниц государственной информационной системы в сети Интернет;</w:t>
      </w:r>
    </w:p>
    <w:p w:rsidR="00490223" w:rsidRPr="00EC5F56" w:rsidRDefault="00490223" w:rsidP="00490223">
      <w:pPr>
        <w:pStyle w:val="a9"/>
        <w:ind w:firstLine="709"/>
        <w:jc w:val="both"/>
        <w:rPr>
          <w:rFonts w:ascii="Times New Roman" w:hAnsi="Times New Roman"/>
          <w:sz w:val="28"/>
          <w:szCs w:val="28"/>
        </w:rPr>
      </w:pPr>
      <w:r w:rsidRPr="00EC5F56">
        <w:rPr>
          <w:rFonts w:ascii="Times New Roman" w:hAnsi="Times New Roman"/>
          <w:sz w:val="28"/>
          <w:szCs w:val="28"/>
        </w:rPr>
        <w:t xml:space="preserve">- требования к участникам отбора, предъявляемые в соответствии </w:t>
      </w:r>
      <w:r>
        <w:rPr>
          <w:rFonts w:ascii="Times New Roman" w:hAnsi="Times New Roman"/>
          <w:sz w:val="28"/>
          <w:szCs w:val="28"/>
        </w:rPr>
        <w:br/>
      </w:r>
      <w:r w:rsidRPr="00EC5F56">
        <w:rPr>
          <w:rFonts w:ascii="Times New Roman" w:hAnsi="Times New Roman"/>
          <w:sz w:val="28"/>
          <w:szCs w:val="28"/>
        </w:rPr>
        <w:t xml:space="preserve">с </w:t>
      </w:r>
      <w:hyperlink w:anchor="P76">
        <w:r w:rsidRPr="00EC5F56">
          <w:rPr>
            <w:rFonts w:ascii="Times New Roman" w:hAnsi="Times New Roman"/>
            <w:sz w:val="28"/>
            <w:szCs w:val="28"/>
          </w:rPr>
          <w:t xml:space="preserve">разделом </w:t>
        </w:r>
        <w:r>
          <w:rPr>
            <w:rFonts w:ascii="Times New Roman" w:hAnsi="Times New Roman"/>
            <w:sz w:val="28"/>
            <w:szCs w:val="28"/>
            <w:lang w:val="en-US"/>
          </w:rPr>
          <w:t>II</w:t>
        </w:r>
      </w:hyperlink>
      <w:r w:rsidRPr="00EC5F56">
        <w:rPr>
          <w:rFonts w:ascii="Times New Roman" w:hAnsi="Times New Roman"/>
          <w:sz w:val="28"/>
          <w:szCs w:val="28"/>
        </w:rPr>
        <w:t xml:space="preserve"> Порядка;</w:t>
      </w:r>
    </w:p>
    <w:p w:rsidR="00490223" w:rsidRPr="00EC5F56" w:rsidRDefault="00490223" w:rsidP="00490223">
      <w:pPr>
        <w:pStyle w:val="a9"/>
        <w:ind w:firstLine="709"/>
        <w:jc w:val="both"/>
        <w:rPr>
          <w:rFonts w:ascii="Times New Roman" w:hAnsi="Times New Roman"/>
          <w:sz w:val="28"/>
          <w:szCs w:val="28"/>
        </w:rPr>
      </w:pPr>
      <w:r w:rsidRPr="00EC5F56">
        <w:rPr>
          <w:rFonts w:ascii="Times New Roman" w:hAnsi="Times New Roman"/>
          <w:sz w:val="28"/>
          <w:szCs w:val="28"/>
        </w:rPr>
        <w:t>- категории и (или) критерии отбора;</w:t>
      </w:r>
    </w:p>
    <w:p w:rsidR="00490223" w:rsidRPr="00EC5F56" w:rsidRDefault="00490223" w:rsidP="00490223">
      <w:pPr>
        <w:pStyle w:val="a9"/>
        <w:ind w:firstLine="709"/>
        <w:jc w:val="both"/>
        <w:rPr>
          <w:rFonts w:ascii="Times New Roman" w:hAnsi="Times New Roman"/>
          <w:sz w:val="28"/>
          <w:szCs w:val="28"/>
        </w:rPr>
      </w:pPr>
      <w:r w:rsidRPr="00EC5F56">
        <w:rPr>
          <w:rFonts w:ascii="Times New Roman" w:hAnsi="Times New Roman"/>
          <w:sz w:val="28"/>
          <w:szCs w:val="28"/>
        </w:rPr>
        <w:t>- требования к перечню документов, представляемых участниками отбора для подтверждения соответствия указанным требованиям;</w:t>
      </w:r>
    </w:p>
    <w:p w:rsidR="00490223" w:rsidRPr="00EC5F56" w:rsidRDefault="00490223" w:rsidP="00490223">
      <w:pPr>
        <w:pStyle w:val="a9"/>
        <w:ind w:firstLine="709"/>
        <w:jc w:val="both"/>
        <w:rPr>
          <w:rFonts w:ascii="Times New Roman" w:hAnsi="Times New Roman"/>
          <w:sz w:val="28"/>
          <w:szCs w:val="28"/>
        </w:rPr>
      </w:pPr>
      <w:r w:rsidRPr="00EC5F56">
        <w:rPr>
          <w:rFonts w:ascii="Times New Roman" w:hAnsi="Times New Roman"/>
          <w:sz w:val="28"/>
          <w:szCs w:val="28"/>
        </w:rPr>
        <w:t>- порядок подачи заявок участниками отбора и требования, предъявляемые к форме и содержанию заявок, подаваемых участниками отбора;</w:t>
      </w:r>
    </w:p>
    <w:p w:rsidR="00490223" w:rsidRPr="00EC5F56" w:rsidRDefault="00490223" w:rsidP="00490223">
      <w:pPr>
        <w:pStyle w:val="a9"/>
        <w:ind w:firstLine="709"/>
        <w:jc w:val="both"/>
        <w:rPr>
          <w:rFonts w:ascii="Times New Roman" w:hAnsi="Times New Roman"/>
          <w:sz w:val="28"/>
          <w:szCs w:val="28"/>
        </w:rPr>
      </w:pPr>
      <w:r w:rsidRPr="00EC5F56">
        <w:rPr>
          <w:rFonts w:ascii="Times New Roman" w:hAnsi="Times New Roman"/>
          <w:sz w:val="28"/>
          <w:szCs w:val="28"/>
        </w:rPr>
        <w:t>- порядок отзыва заявок участниками отбора включает в себя возможность отзыва в любое время до даты окончания проведения отбора, до наступления даты окончания приема заявок либо до окончания приема заявок, но не позднее даты, определенной Управлением;</w:t>
      </w:r>
    </w:p>
    <w:p w:rsidR="00490223" w:rsidRDefault="00490223" w:rsidP="00490223">
      <w:pPr>
        <w:pStyle w:val="a9"/>
        <w:ind w:firstLine="709"/>
        <w:jc w:val="both"/>
        <w:rPr>
          <w:rFonts w:ascii="Times New Roman" w:hAnsi="Times New Roman"/>
          <w:sz w:val="28"/>
          <w:szCs w:val="28"/>
        </w:rPr>
      </w:pPr>
      <w:r w:rsidRPr="00EC5F56">
        <w:rPr>
          <w:rFonts w:ascii="Times New Roman" w:hAnsi="Times New Roman"/>
          <w:sz w:val="28"/>
          <w:szCs w:val="28"/>
        </w:rPr>
        <w:t>- порядок внесения участн</w:t>
      </w:r>
      <w:r>
        <w:rPr>
          <w:rFonts w:ascii="Times New Roman" w:hAnsi="Times New Roman"/>
          <w:sz w:val="28"/>
          <w:szCs w:val="28"/>
        </w:rPr>
        <w:t>иками отбора изменений в заявки</w:t>
      </w:r>
      <w:r w:rsidRPr="00EC5F56">
        <w:rPr>
          <w:rFonts w:ascii="Times New Roman" w:hAnsi="Times New Roman"/>
          <w:sz w:val="28"/>
          <w:szCs w:val="28"/>
        </w:rPr>
        <w:t>;</w:t>
      </w:r>
    </w:p>
    <w:p w:rsidR="00490223" w:rsidRPr="00EC5F56" w:rsidRDefault="00490223" w:rsidP="00490223">
      <w:pPr>
        <w:pStyle w:val="a9"/>
        <w:ind w:firstLine="709"/>
        <w:jc w:val="both"/>
        <w:rPr>
          <w:rFonts w:ascii="Times New Roman" w:hAnsi="Times New Roman"/>
          <w:sz w:val="28"/>
          <w:szCs w:val="28"/>
        </w:rPr>
      </w:pPr>
      <w:r>
        <w:rPr>
          <w:rFonts w:ascii="Times New Roman" w:hAnsi="Times New Roman"/>
          <w:sz w:val="28"/>
          <w:szCs w:val="28"/>
        </w:rPr>
        <w:lastRenderedPageBreak/>
        <w:t>- порядок возврата заявок на доработку;</w:t>
      </w:r>
    </w:p>
    <w:p w:rsidR="00490223" w:rsidRPr="00EC5F56" w:rsidRDefault="00490223" w:rsidP="00490223">
      <w:pPr>
        <w:pStyle w:val="a9"/>
        <w:ind w:firstLine="709"/>
        <w:jc w:val="both"/>
        <w:rPr>
          <w:rFonts w:ascii="Times New Roman" w:hAnsi="Times New Roman"/>
          <w:sz w:val="28"/>
          <w:szCs w:val="28"/>
        </w:rPr>
      </w:pPr>
      <w:r w:rsidRPr="00EC5F56">
        <w:rPr>
          <w:rFonts w:ascii="Times New Roman" w:hAnsi="Times New Roman"/>
          <w:sz w:val="28"/>
          <w:szCs w:val="28"/>
        </w:rPr>
        <w:t>- порядок рассмотрения заявок на предмет их соответствия установленным в объявлении о проведении отбора требованиям</w:t>
      </w:r>
      <w:r>
        <w:rPr>
          <w:rFonts w:ascii="Times New Roman" w:hAnsi="Times New Roman"/>
          <w:sz w:val="28"/>
          <w:szCs w:val="28"/>
        </w:rPr>
        <w:t>, сроки рассмотрения заявок</w:t>
      </w:r>
      <w:r w:rsidRPr="00EC5F56">
        <w:rPr>
          <w:rFonts w:ascii="Times New Roman" w:hAnsi="Times New Roman"/>
          <w:sz w:val="28"/>
          <w:szCs w:val="28"/>
        </w:rPr>
        <w:t>;</w:t>
      </w:r>
    </w:p>
    <w:p w:rsidR="00490223" w:rsidRPr="00EC5F56" w:rsidRDefault="00490223" w:rsidP="00490223">
      <w:pPr>
        <w:pStyle w:val="a9"/>
        <w:ind w:firstLine="709"/>
        <w:jc w:val="both"/>
        <w:rPr>
          <w:rFonts w:ascii="Times New Roman" w:hAnsi="Times New Roman"/>
          <w:sz w:val="28"/>
          <w:szCs w:val="28"/>
        </w:rPr>
      </w:pPr>
      <w:r w:rsidRPr="00EC5F56">
        <w:rPr>
          <w:rFonts w:ascii="Times New Roman" w:hAnsi="Times New Roman"/>
          <w:sz w:val="28"/>
          <w:szCs w:val="28"/>
        </w:rPr>
        <w:t xml:space="preserve">- порядок отклонения заявок, а также информация об основаниях </w:t>
      </w:r>
      <w:r>
        <w:rPr>
          <w:rFonts w:ascii="Times New Roman" w:hAnsi="Times New Roman"/>
          <w:sz w:val="28"/>
          <w:szCs w:val="28"/>
        </w:rPr>
        <w:br/>
      </w:r>
      <w:r w:rsidRPr="00EC5F56">
        <w:rPr>
          <w:rFonts w:ascii="Times New Roman" w:hAnsi="Times New Roman"/>
          <w:sz w:val="28"/>
          <w:szCs w:val="28"/>
        </w:rPr>
        <w:t>их отклонения;</w:t>
      </w:r>
    </w:p>
    <w:p w:rsidR="00490223" w:rsidRPr="00EC5F56" w:rsidRDefault="00490223" w:rsidP="00490223">
      <w:pPr>
        <w:pStyle w:val="a9"/>
        <w:ind w:firstLine="709"/>
        <w:jc w:val="both"/>
        <w:rPr>
          <w:rFonts w:ascii="Times New Roman" w:hAnsi="Times New Roman"/>
          <w:sz w:val="28"/>
          <w:szCs w:val="28"/>
        </w:rPr>
      </w:pPr>
      <w:r w:rsidRPr="00EC5F56">
        <w:rPr>
          <w:rFonts w:ascii="Times New Roman" w:hAnsi="Times New Roman"/>
          <w:sz w:val="28"/>
          <w:szCs w:val="28"/>
        </w:rPr>
        <w:t>- объем распределяемой субсидии в рамках отбора, порядок расчета размера субсидии, установленный Порядком,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rsidR="00490223" w:rsidRPr="00EC5F56" w:rsidRDefault="00490223" w:rsidP="00490223">
      <w:pPr>
        <w:pStyle w:val="a9"/>
        <w:ind w:firstLine="709"/>
        <w:jc w:val="both"/>
        <w:rPr>
          <w:rFonts w:ascii="Times New Roman" w:hAnsi="Times New Roman"/>
          <w:sz w:val="28"/>
          <w:szCs w:val="28"/>
        </w:rPr>
      </w:pPr>
      <w:r w:rsidRPr="00EC5F56">
        <w:rPr>
          <w:rFonts w:ascii="Times New Roman" w:hAnsi="Times New Roman"/>
          <w:sz w:val="28"/>
          <w:szCs w:val="28"/>
        </w:rP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490223" w:rsidRPr="00EC5F56" w:rsidRDefault="00490223" w:rsidP="00490223">
      <w:pPr>
        <w:pStyle w:val="a9"/>
        <w:ind w:firstLine="709"/>
        <w:jc w:val="both"/>
        <w:rPr>
          <w:rFonts w:ascii="Times New Roman" w:hAnsi="Times New Roman"/>
          <w:sz w:val="28"/>
          <w:szCs w:val="28"/>
        </w:rPr>
      </w:pPr>
      <w:r w:rsidRPr="00EC5F56">
        <w:rPr>
          <w:rFonts w:ascii="Times New Roman" w:hAnsi="Times New Roman"/>
          <w:sz w:val="28"/>
          <w:szCs w:val="28"/>
        </w:rPr>
        <w:t>- срок, в течение которого победитель отбора должен подписать усиленной квалифицированной электронной подписью Соглашение;</w:t>
      </w:r>
    </w:p>
    <w:p w:rsidR="00490223" w:rsidRPr="00EC5F56" w:rsidRDefault="00490223" w:rsidP="00490223">
      <w:pPr>
        <w:pStyle w:val="a9"/>
        <w:ind w:firstLine="709"/>
        <w:jc w:val="both"/>
        <w:rPr>
          <w:rFonts w:ascii="Times New Roman" w:hAnsi="Times New Roman"/>
          <w:sz w:val="28"/>
          <w:szCs w:val="28"/>
        </w:rPr>
      </w:pPr>
      <w:r w:rsidRPr="00EC5F56">
        <w:rPr>
          <w:rFonts w:ascii="Times New Roman" w:hAnsi="Times New Roman"/>
          <w:sz w:val="28"/>
          <w:szCs w:val="28"/>
        </w:rPr>
        <w:t>- условия признания победителя отбора уклонившимся от заключения Соглашения;</w:t>
      </w:r>
    </w:p>
    <w:p w:rsidR="00490223" w:rsidRPr="00FC6492" w:rsidRDefault="00490223" w:rsidP="00490223">
      <w:pPr>
        <w:pStyle w:val="a9"/>
        <w:ind w:firstLine="709"/>
        <w:jc w:val="both"/>
        <w:rPr>
          <w:rFonts w:ascii="Times New Roman" w:hAnsi="Times New Roman"/>
          <w:sz w:val="28"/>
          <w:szCs w:val="28"/>
        </w:rPr>
      </w:pPr>
      <w:r w:rsidRPr="00FC6492">
        <w:rPr>
          <w:rFonts w:ascii="Times New Roman" w:hAnsi="Times New Roman"/>
          <w:sz w:val="28"/>
          <w:szCs w:val="28"/>
        </w:rPr>
        <w:t xml:space="preserve">- сроки размещения протокола подведения итогов отбора (документа </w:t>
      </w:r>
      <w:r>
        <w:rPr>
          <w:rFonts w:ascii="Times New Roman" w:hAnsi="Times New Roman"/>
          <w:sz w:val="28"/>
          <w:szCs w:val="28"/>
        </w:rPr>
        <w:br/>
      </w:r>
      <w:r w:rsidRPr="00FC6492">
        <w:rPr>
          <w:rFonts w:ascii="Times New Roman" w:hAnsi="Times New Roman"/>
          <w:sz w:val="28"/>
          <w:szCs w:val="28"/>
        </w:rPr>
        <w:t xml:space="preserve">об итогах проведения отбора) на едином портале, который не может быть позднее 14-го календарного дня, следующего за днем определения победителя отбора (с соблюдением сроков, установленных </w:t>
      </w:r>
      <w:hyperlink r:id="rId16">
        <w:r w:rsidRPr="00FC6492">
          <w:rPr>
            <w:rFonts w:ascii="Times New Roman" w:hAnsi="Times New Roman"/>
            <w:sz w:val="28"/>
            <w:szCs w:val="28"/>
          </w:rPr>
          <w:t>пунктом 26.2</w:t>
        </w:r>
      </w:hyperlink>
      <w:r w:rsidRPr="00FC6492">
        <w:rPr>
          <w:rFonts w:ascii="Times New Roman" w:hAnsi="Times New Roman"/>
          <w:sz w:val="28"/>
          <w:szCs w:val="28"/>
        </w:rP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года </w:t>
      </w:r>
      <w:r>
        <w:rPr>
          <w:rFonts w:ascii="Times New Roman" w:hAnsi="Times New Roman"/>
          <w:sz w:val="28"/>
          <w:szCs w:val="28"/>
        </w:rPr>
        <w:br/>
      </w:r>
      <w:r w:rsidRPr="00FC6492">
        <w:rPr>
          <w:rFonts w:ascii="Times New Roman" w:hAnsi="Times New Roman"/>
          <w:sz w:val="28"/>
          <w:szCs w:val="28"/>
        </w:rPr>
        <w:t>№ 1496 «О мерах по обеспечению исполнения федерального бюджета»);</w:t>
      </w:r>
    </w:p>
    <w:p w:rsidR="00490223" w:rsidRPr="00AF76B7" w:rsidRDefault="00490223" w:rsidP="00490223">
      <w:pPr>
        <w:pStyle w:val="a9"/>
        <w:ind w:firstLine="709"/>
        <w:jc w:val="both"/>
        <w:rPr>
          <w:rFonts w:ascii="Times New Roman" w:hAnsi="Times New Roman"/>
          <w:sz w:val="28"/>
          <w:szCs w:val="28"/>
        </w:rPr>
      </w:pPr>
      <w:r w:rsidRPr="00AF76B7">
        <w:rPr>
          <w:rFonts w:ascii="Times New Roman" w:hAnsi="Times New Roman"/>
          <w:sz w:val="28"/>
          <w:szCs w:val="28"/>
        </w:rPr>
        <w:t>- иная информация, определенная Управлением (при необходимости).</w:t>
      </w:r>
    </w:p>
    <w:p w:rsidR="00490223" w:rsidRPr="00AF76B7" w:rsidRDefault="00490223" w:rsidP="00490223">
      <w:pPr>
        <w:pStyle w:val="a9"/>
        <w:ind w:firstLine="709"/>
        <w:jc w:val="both"/>
        <w:rPr>
          <w:rFonts w:ascii="Times New Roman" w:hAnsi="Times New Roman"/>
          <w:sz w:val="28"/>
          <w:szCs w:val="28"/>
        </w:rPr>
      </w:pPr>
      <w:r w:rsidRPr="00AF76B7">
        <w:rPr>
          <w:rFonts w:ascii="Times New Roman" w:hAnsi="Times New Roman"/>
          <w:sz w:val="28"/>
          <w:szCs w:val="28"/>
        </w:rPr>
        <w:t xml:space="preserve">3.2. Изменения в объявление о проведении отбора могут быть внесены </w:t>
      </w:r>
      <w:r>
        <w:rPr>
          <w:rFonts w:ascii="Times New Roman" w:hAnsi="Times New Roman"/>
          <w:sz w:val="28"/>
          <w:szCs w:val="28"/>
        </w:rPr>
        <w:br/>
      </w:r>
      <w:r w:rsidRPr="00AF76B7">
        <w:rPr>
          <w:rFonts w:ascii="Times New Roman" w:hAnsi="Times New Roman"/>
          <w:sz w:val="28"/>
          <w:szCs w:val="28"/>
        </w:rPr>
        <w:t xml:space="preserve">не позднее наступления даты окончания приема заявок участников отбора </w:t>
      </w:r>
      <w:r>
        <w:rPr>
          <w:rFonts w:ascii="Times New Roman" w:hAnsi="Times New Roman"/>
          <w:sz w:val="28"/>
          <w:szCs w:val="28"/>
        </w:rPr>
        <w:br/>
      </w:r>
      <w:r w:rsidRPr="00AF76B7">
        <w:rPr>
          <w:rFonts w:ascii="Times New Roman" w:hAnsi="Times New Roman"/>
          <w:sz w:val="28"/>
          <w:szCs w:val="28"/>
        </w:rPr>
        <w:t>с соблюдением следующих условий:</w:t>
      </w:r>
    </w:p>
    <w:p w:rsidR="00490223" w:rsidRPr="00AF76B7" w:rsidRDefault="00490223" w:rsidP="00490223">
      <w:pPr>
        <w:pStyle w:val="a9"/>
        <w:ind w:firstLine="709"/>
        <w:jc w:val="both"/>
        <w:rPr>
          <w:rFonts w:ascii="Times New Roman" w:hAnsi="Times New Roman"/>
          <w:sz w:val="28"/>
          <w:szCs w:val="28"/>
        </w:rPr>
      </w:pPr>
      <w:r w:rsidRPr="00AF76B7">
        <w:rPr>
          <w:rFonts w:ascii="Times New Roman" w:hAnsi="Times New Roman"/>
          <w:sz w:val="28"/>
          <w:szCs w:val="28"/>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(трех) календарных дней;</w:t>
      </w:r>
    </w:p>
    <w:p w:rsidR="00490223" w:rsidRPr="00AF76B7" w:rsidRDefault="00490223" w:rsidP="00490223">
      <w:pPr>
        <w:pStyle w:val="a9"/>
        <w:ind w:firstLine="709"/>
        <w:jc w:val="both"/>
        <w:rPr>
          <w:rFonts w:ascii="Times New Roman" w:hAnsi="Times New Roman"/>
          <w:sz w:val="28"/>
          <w:szCs w:val="28"/>
        </w:rPr>
      </w:pPr>
      <w:r w:rsidRPr="00AF76B7">
        <w:rPr>
          <w:rFonts w:ascii="Times New Roman" w:hAnsi="Times New Roman"/>
          <w:sz w:val="28"/>
          <w:szCs w:val="28"/>
        </w:rPr>
        <w:t>- при внесении изменений в объявление о проведении отбора изменение способа отбора получателей субсидий не допускается;</w:t>
      </w:r>
    </w:p>
    <w:p w:rsidR="00490223" w:rsidRPr="00AF76B7" w:rsidRDefault="00490223" w:rsidP="00490223">
      <w:pPr>
        <w:pStyle w:val="a9"/>
        <w:ind w:firstLine="709"/>
        <w:jc w:val="both"/>
        <w:rPr>
          <w:rFonts w:ascii="Times New Roman" w:hAnsi="Times New Roman"/>
          <w:sz w:val="28"/>
          <w:szCs w:val="28"/>
        </w:rPr>
      </w:pPr>
      <w:r w:rsidRPr="00AF76B7">
        <w:rPr>
          <w:rFonts w:ascii="Times New Roman" w:hAnsi="Times New Roman"/>
          <w:sz w:val="28"/>
          <w:szCs w:val="28"/>
        </w:rP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490223" w:rsidRDefault="00490223" w:rsidP="00490223">
      <w:pPr>
        <w:pStyle w:val="a9"/>
        <w:ind w:firstLine="709"/>
        <w:jc w:val="both"/>
        <w:rPr>
          <w:rFonts w:ascii="Times New Roman" w:hAnsi="Times New Roman"/>
          <w:sz w:val="28"/>
          <w:szCs w:val="28"/>
        </w:rPr>
      </w:pPr>
      <w:r w:rsidRPr="00AF76B7">
        <w:rPr>
          <w:rFonts w:ascii="Times New Roman" w:hAnsi="Times New Roman"/>
          <w:sz w:val="28"/>
          <w:szCs w:val="28"/>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w:t>
      </w:r>
      <w:r>
        <w:rPr>
          <w:rFonts w:ascii="Times New Roman" w:hAnsi="Times New Roman"/>
          <w:sz w:val="28"/>
          <w:szCs w:val="28"/>
        </w:rPr>
        <w:t>бора, с использованием системы «</w:t>
      </w:r>
      <w:r w:rsidRPr="00AF76B7">
        <w:rPr>
          <w:rFonts w:ascii="Times New Roman" w:hAnsi="Times New Roman"/>
          <w:sz w:val="28"/>
          <w:szCs w:val="28"/>
        </w:rPr>
        <w:t>Электронный бюджет</w:t>
      </w:r>
      <w:r>
        <w:rPr>
          <w:rFonts w:ascii="Times New Roman" w:hAnsi="Times New Roman"/>
          <w:sz w:val="28"/>
          <w:szCs w:val="28"/>
        </w:rPr>
        <w:t>»</w:t>
      </w:r>
      <w:r w:rsidRPr="00AF76B7">
        <w:rPr>
          <w:rFonts w:ascii="Times New Roman" w:hAnsi="Times New Roman"/>
          <w:sz w:val="28"/>
          <w:szCs w:val="28"/>
        </w:rPr>
        <w:t>.</w:t>
      </w:r>
    </w:p>
    <w:p w:rsidR="00490223" w:rsidRPr="00AF76B7" w:rsidRDefault="00490223" w:rsidP="00490223">
      <w:pPr>
        <w:pStyle w:val="a9"/>
        <w:ind w:firstLine="709"/>
        <w:jc w:val="both"/>
        <w:rPr>
          <w:rFonts w:ascii="Times New Roman" w:hAnsi="Times New Roman"/>
          <w:sz w:val="28"/>
          <w:szCs w:val="28"/>
        </w:rPr>
      </w:pPr>
    </w:p>
    <w:p w:rsidR="00490223" w:rsidRPr="009E3555" w:rsidRDefault="00490223" w:rsidP="00490223">
      <w:pPr>
        <w:pStyle w:val="ConsPlusTitle"/>
        <w:jc w:val="center"/>
        <w:outlineLvl w:val="1"/>
        <w:rPr>
          <w:rFonts w:ascii="Times New Roman" w:hAnsi="Times New Roman" w:cs="Times New Roman"/>
          <w:sz w:val="28"/>
          <w:szCs w:val="28"/>
        </w:rPr>
      </w:pPr>
      <w:r w:rsidRPr="009E3555">
        <w:rPr>
          <w:rFonts w:ascii="Times New Roman" w:hAnsi="Times New Roman" w:cs="Times New Roman"/>
          <w:sz w:val="28"/>
          <w:szCs w:val="28"/>
          <w:lang w:val="en-US"/>
        </w:rPr>
        <w:t>IV</w:t>
      </w:r>
      <w:r w:rsidRPr="009E3555">
        <w:rPr>
          <w:rFonts w:ascii="Times New Roman" w:hAnsi="Times New Roman" w:cs="Times New Roman"/>
          <w:sz w:val="28"/>
          <w:szCs w:val="28"/>
        </w:rPr>
        <w:t>. Порядок отмены проведения отбора</w:t>
      </w:r>
    </w:p>
    <w:p w:rsidR="00490223" w:rsidRDefault="00490223" w:rsidP="00490223">
      <w:pPr>
        <w:pStyle w:val="a9"/>
        <w:ind w:firstLine="709"/>
        <w:jc w:val="both"/>
        <w:rPr>
          <w:rFonts w:ascii="Times New Roman" w:hAnsi="Times New Roman"/>
          <w:sz w:val="28"/>
          <w:szCs w:val="28"/>
          <w:lang w:eastAsia="ru-RU"/>
        </w:rPr>
      </w:pPr>
      <w:bookmarkStart w:id="7" w:name="P128"/>
      <w:bookmarkEnd w:id="7"/>
    </w:p>
    <w:p w:rsidR="00490223" w:rsidRPr="009E6A5D" w:rsidRDefault="00490223" w:rsidP="00490223">
      <w:pPr>
        <w:pStyle w:val="a9"/>
        <w:ind w:firstLine="709"/>
        <w:jc w:val="both"/>
        <w:rPr>
          <w:rFonts w:ascii="Times New Roman" w:hAnsi="Times New Roman"/>
          <w:sz w:val="28"/>
          <w:szCs w:val="28"/>
        </w:rPr>
      </w:pPr>
      <w:r>
        <w:rPr>
          <w:rFonts w:ascii="Times New Roman" w:hAnsi="Times New Roman"/>
          <w:sz w:val="28"/>
          <w:szCs w:val="28"/>
          <w:lang w:eastAsia="ru-RU"/>
        </w:rPr>
        <w:lastRenderedPageBreak/>
        <w:t>4.1</w:t>
      </w:r>
      <w:r w:rsidRPr="007837AD">
        <w:rPr>
          <w:rFonts w:ascii="Times New Roman" w:hAnsi="Times New Roman"/>
          <w:sz w:val="28"/>
          <w:szCs w:val="28"/>
          <w:lang w:eastAsia="ru-RU"/>
        </w:rPr>
        <w:t xml:space="preserve">. Управление вправе отменить проведение </w:t>
      </w:r>
      <w:r>
        <w:rPr>
          <w:rFonts w:ascii="Times New Roman" w:hAnsi="Times New Roman"/>
          <w:sz w:val="28"/>
          <w:szCs w:val="28"/>
          <w:lang w:eastAsia="ru-RU"/>
        </w:rPr>
        <w:t>отбора</w:t>
      </w:r>
      <w:r w:rsidRPr="007837AD">
        <w:rPr>
          <w:rFonts w:ascii="Times New Roman" w:hAnsi="Times New Roman"/>
          <w:sz w:val="28"/>
          <w:szCs w:val="28"/>
          <w:lang w:eastAsia="ru-RU"/>
        </w:rPr>
        <w:t xml:space="preserve"> по следующим основаниям:</w:t>
      </w:r>
    </w:p>
    <w:p w:rsidR="00490223" w:rsidRPr="007837AD" w:rsidRDefault="00490223" w:rsidP="00490223">
      <w:pPr>
        <w:pStyle w:val="a9"/>
        <w:ind w:firstLine="709"/>
        <w:jc w:val="both"/>
        <w:rPr>
          <w:rFonts w:ascii="Times New Roman" w:eastAsiaTheme="minorEastAsia" w:hAnsi="Times New Roman"/>
          <w:sz w:val="28"/>
          <w:szCs w:val="28"/>
          <w:lang w:eastAsia="ru-RU"/>
        </w:rPr>
      </w:pPr>
      <w:r w:rsidRPr="007837AD">
        <w:rPr>
          <w:rFonts w:ascii="Times New Roman" w:eastAsiaTheme="minorEastAsia" w:hAnsi="Times New Roman"/>
          <w:sz w:val="28"/>
          <w:szCs w:val="28"/>
          <w:lang w:eastAsia="ru-RU"/>
        </w:rPr>
        <w:t>- изменени</w:t>
      </w:r>
      <w:r>
        <w:rPr>
          <w:rFonts w:ascii="Times New Roman" w:eastAsiaTheme="minorEastAsia" w:hAnsi="Times New Roman"/>
          <w:sz w:val="28"/>
          <w:szCs w:val="28"/>
          <w:lang w:eastAsia="ru-RU"/>
        </w:rPr>
        <w:t>е</w:t>
      </w:r>
      <w:r w:rsidRPr="007837AD">
        <w:rPr>
          <w:rFonts w:ascii="Times New Roman" w:eastAsiaTheme="minorEastAsia" w:hAnsi="Times New Roman"/>
          <w:sz w:val="28"/>
          <w:szCs w:val="28"/>
          <w:lang w:eastAsia="ru-RU"/>
        </w:rPr>
        <w:t xml:space="preserve"> объема лимитов бюджетных обязательств, доведенных </w:t>
      </w:r>
      <w:r>
        <w:rPr>
          <w:rFonts w:ascii="Times New Roman" w:eastAsiaTheme="minorEastAsia" w:hAnsi="Times New Roman"/>
          <w:sz w:val="28"/>
          <w:szCs w:val="28"/>
          <w:lang w:eastAsia="ru-RU"/>
        </w:rPr>
        <w:br/>
      </w:r>
      <w:r w:rsidRPr="007837AD">
        <w:rPr>
          <w:rFonts w:ascii="Times New Roman" w:eastAsiaTheme="minorEastAsia" w:hAnsi="Times New Roman"/>
          <w:sz w:val="28"/>
          <w:szCs w:val="28"/>
          <w:lang w:eastAsia="ru-RU"/>
        </w:rPr>
        <w:t xml:space="preserve">до Управления на цель, указанную в </w:t>
      </w:r>
      <w:hyperlink w:anchor="P40">
        <w:r w:rsidRPr="007837AD">
          <w:rPr>
            <w:rFonts w:ascii="Times New Roman" w:eastAsiaTheme="minorEastAsia" w:hAnsi="Times New Roman"/>
            <w:sz w:val="28"/>
            <w:szCs w:val="28"/>
            <w:lang w:eastAsia="ru-RU"/>
          </w:rPr>
          <w:t>пункте 1.</w:t>
        </w:r>
        <w:r>
          <w:rPr>
            <w:rFonts w:ascii="Times New Roman" w:eastAsiaTheme="minorEastAsia" w:hAnsi="Times New Roman"/>
            <w:sz w:val="28"/>
            <w:szCs w:val="28"/>
            <w:lang w:eastAsia="ru-RU"/>
          </w:rPr>
          <w:t>2</w:t>
        </w:r>
        <w:r w:rsidRPr="007837AD">
          <w:rPr>
            <w:rFonts w:ascii="Times New Roman" w:eastAsiaTheme="minorEastAsia" w:hAnsi="Times New Roman"/>
            <w:sz w:val="28"/>
            <w:szCs w:val="28"/>
            <w:lang w:eastAsia="ru-RU"/>
          </w:rPr>
          <w:t xml:space="preserve"> раздела </w:t>
        </w:r>
        <w:r>
          <w:rPr>
            <w:rFonts w:ascii="Times New Roman" w:eastAsiaTheme="minorEastAsia" w:hAnsi="Times New Roman"/>
            <w:sz w:val="28"/>
            <w:szCs w:val="28"/>
            <w:lang w:val="en-US" w:eastAsia="ru-RU"/>
          </w:rPr>
          <w:t>I</w:t>
        </w:r>
      </w:hyperlink>
      <w:r w:rsidRPr="007837AD">
        <w:rPr>
          <w:rFonts w:ascii="Times New Roman" w:eastAsiaTheme="minorEastAsia" w:hAnsi="Times New Roman"/>
          <w:sz w:val="28"/>
          <w:szCs w:val="28"/>
          <w:lang w:eastAsia="ru-RU"/>
        </w:rPr>
        <w:t xml:space="preserve"> </w:t>
      </w:r>
      <w:r>
        <w:rPr>
          <w:rFonts w:ascii="Times New Roman" w:eastAsiaTheme="minorEastAsia" w:hAnsi="Times New Roman"/>
          <w:sz w:val="28"/>
          <w:szCs w:val="28"/>
          <w:lang w:eastAsia="ru-RU"/>
        </w:rPr>
        <w:t>П</w:t>
      </w:r>
      <w:r w:rsidRPr="007837AD">
        <w:rPr>
          <w:rFonts w:ascii="Times New Roman" w:eastAsiaTheme="minorEastAsia" w:hAnsi="Times New Roman"/>
          <w:sz w:val="28"/>
          <w:szCs w:val="28"/>
          <w:lang w:eastAsia="ru-RU"/>
        </w:rPr>
        <w:t>орядка;</w:t>
      </w:r>
    </w:p>
    <w:p w:rsidR="00490223" w:rsidRPr="007837AD" w:rsidRDefault="00490223" w:rsidP="00490223">
      <w:pPr>
        <w:pStyle w:val="a9"/>
        <w:ind w:firstLine="709"/>
        <w:jc w:val="both"/>
        <w:rPr>
          <w:rFonts w:ascii="Times New Roman" w:eastAsiaTheme="minorEastAsia" w:hAnsi="Times New Roman"/>
          <w:sz w:val="28"/>
          <w:szCs w:val="28"/>
          <w:lang w:eastAsia="ru-RU"/>
        </w:rPr>
      </w:pPr>
      <w:r w:rsidRPr="007837AD">
        <w:rPr>
          <w:rFonts w:ascii="Times New Roman" w:eastAsiaTheme="minorEastAsia" w:hAnsi="Times New Roman"/>
          <w:sz w:val="28"/>
          <w:szCs w:val="28"/>
          <w:lang w:eastAsia="ru-RU"/>
        </w:rPr>
        <w:t>- необходимость изменения условий отбора, связанных с изменениями действующего законодательства.</w:t>
      </w:r>
    </w:p>
    <w:p w:rsidR="00490223" w:rsidRPr="007837AD" w:rsidRDefault="00490223" w:rsidP="00490223">
      <w:pPr>
        <w:pStyle w:val="a9"/>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xml:space="preserve">4.2. </w:t>
      </w:r>
      <w:r w:rsidRPr="007837AD">
        <w:rPr>
          <w:rFonts w:ascii="Times New Roman" w:eastAsiaTheme="minorEastAsia" w:hAnsi="Times New Roman"/>
          <w:sz w:val="28"/>
          <w:szCs w:val="28"/>
          <w:lang w:eastAsia="ru-RU"/>
        </w:rPr>
        <w:t xml:space="preserve">Размещение Управлением объявления об отмене отбора на </w:t>
      </w:r>
      <w:r>
        <w:rPr>
          <w:rFonts w:ascii="Times New Roman" w:eastAsiaTheme="minorEastAsia" w:hAnsi="Times New Roman"/>
          <w:sz w:val="28"/>
          <w:szCs w:val="28"/>
          <w:lang w:eastAsia="ru-RU"/>
        </w:rPr>
        <w:t>е</w:t>
      </w:r>
      <w:r w:rsidRPr="007837AD">
        <w:rPr>
          <w:rFonts w:ascii="Times New Roman" w:eastAsiaTheme="minorEastAsia" w:hAnsi="Times New Roman"/>
          <w:sz w:val="28"/>
          <w:szCs w:val="28"/>
          <w:lang w:eastAsia="ru-RU"/>
        </w:rPr>
        <w:t>дином портале допускается не позднее чем за 1 (один) рабочий день до даты окончания срока подачи заявок участниками отбора, предусмотренного в объявлении.</w:t>
      </w:r>
    </w:p>
    <w:p w:rsidR="00490223" w:rsidRPr="007837AD" w:rsidRDefault="00490223" w:rsidP="00490223">
      <w:pPr>
        <w:pStyle w:val="a9"/>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xml:space="preserve">4.3. </w:t>
      </w:r>
      <w:r w:rsidRPr="007837AD">
        <w:rPr>
          <w:rFonts w:ascii="Times New Roman" w:eastAsiaTheme="minorEastAsia" w:hAnsi="Times New Roman"/>
          <w:sz w:val="28"/>
          <w:szCs w:val="28"/>
          <w:lang w:eastAsia="ru-RU"/>
        </w:rPr>
        <w:t xml:space="preserve">Объявление об отмене отбора формируется в электронной форме посредством заполнения соответствующих форм веб-интерфейса системы «Электронный бюджет», подписывается усиленной квалифицированной электронной подписью руководителя Управления, размещается на </w:t>
      </w:r>
      <w:r>
        <w:rPr>
          <w:rFonts w:ascii="Times New Roman" w:eastAsiaTheme="minorEastAsia" w:hAnsi="Times New Roman"/>
          <w:sz w:val="28"/>
          <w:szCs w:val="28"/>
          <w:lang w:eastAsia="ru-RU"/>
        </w:rPr>
        <w:t>е</w:t>
      </w:r>
      <w:r w:rsidRPr="007837AD">
        <w:rPr>
          <w:rFonts w:ascii="Times New Roman" w:eastAsiaTheme="minorEastAsia" w:hAnsi="Times New Roman"/>
          <w:sz w:val="28"/>
          <w:szCs w:val="28"/>
          <w:lang w:eastAsia="ru-RU"/>
        </w:rPr>
        <w:t>дином портале</w:t>
      </w:r>
      <w:r>
        <w:rPr>
          <w:rFonts w:ascii="Times New Roman" w:eastAsiaTheme="minorEastAsia" w:hAnsi="Times New Roman"/>
          <w:sz w:val="28"/>
          <w:szCs w:val="28"/>
          <w:lang w:eastAsia="ru-RU"/>
        </w:rPr>
        <w:t xml:space="preserve"> и </w:t>
      </w:r>
      <w:r w:rsidRPr="007837AD">
        <w:rPr>
          <w:rFonts w:ascii="Times New Roman" w:eastAsiaTheme="minorEastAsia" w:hAnsi="Times New Roman"/>
          <w:sz w:val="28"/>
          <w:szCs w:val="28"/>
          <w:lang w:eastAsia="ru-RU"/>
        </w:rPr>
        <w:t>содержит информацию о причинах отмены отбора.</w:t>
      </w:r>
    </w:p>
    <w:p w:rsidR="00490223" w:rsidRPr="007837AD" w:rsidRDefault="00490223" w:rsidP="00490223">
      <w:pPr>
        <w:pStyle w:val="a9"/>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xml:space="preserve">4.4. </w:t>
      </w:r>
      <w:r w:rsidRPr="007837AD">
        <w:rPr>
          <w:rFonts w:ascii="Times New Roman" w:eastAsiaTheme="minorEastAsia" w:hAnsi="Times New Roman"/>
          <w:sz w:val="28"/>
          <w:szCs w:val="28"/>
          <w:lang w:eastAsia="ru-RU"/>
        </w:rPr>
        <w:t>Участники отбора, подавшие заявки, информируются об отмене отбора в системе «Электронный бюджет».</w:t>
      </w:r>
    </w:p>
    <w:p w:rsidR="00490223" w:rsidRPr="007837AD" w:rsidRDefault="00490223" w:rsidP="00490223">
      <w:pPr>
        <w:pStyle w:val="a9"/>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xml:space="preserve">4.5. </w:t>
      </w:r>
      <w:r w:rsidRPr="007837AD">
        <w:rPr>
          <w:rFonts w:ascii="Times New Roman" w:eastAsiaTheme="minorEastAsia" w:hAnsi="Times New Roman"/>
          <w:sz w:val="28"/>
          <w:szCs w:val="28"/>
          <w:lang w:eastAsia="ru-RU"/>
        </w:rPr>
        <w:t xml:space="preserve">После окончания срока отмены отбора в соответствии с </w:t>
      </w:r>
      <w:r>
        <w:rPr>
          <w:rFonts w:ascii="Times New Roman" w:hAnsi="Times New Roman"/>
          <w:sz w:val="28"/>
          <w:szCs w:val="28"/>
        </w:rPr>
        <w:t>пунктом 4.2</w:t>
      </w:r>
      <w:r w:rsidRPr="007837AD">
        <w:rPr>
          <w:rFonts w:ascii="Times New Roman" w:hAnsi="Times New Roman"/>
          <w:sz w:val="28"/>
          <w:szCs w:val="28"/>
        </w:rPr>
        <w:t xml:space="preserve"> настоящего </w:t>
      </w:r>
      <w:r>
        <w:rPr>
          <w:rFonts w:ascii="Times New Roman" w:hAnsi="Times New Roman"/>
          <w:sz w:val="28"/>
          <w:szCs w:val="28"/>
        </w:rPr>
        <w:t>раздела</w:t>
      </w:r>
      <w:r w:rsidRPr="007837AD">
        <w:rPr>
          <w:rFonts w:ascii="Times New Roman" w:eastAsiaTheme="minorEastAsia" w:hAnsi="Times New Roman"/>
          <w:sz w:val="28"/>
          <w:szCs w:val="28"/>
          <w:lang w:eastAsia="ru-RU"/>
        </w:rPr>
        <w:t xml:space="preserve"> </w:t>
      </w:r>
      <w:r>
        <w:rPr>
          <w:rFonts w:ascii="Times New Roman" w:eastAsiaTheme="minorEastAsia" w:hAnsi="Times New Roman"/>
          <w:sz w:val="28"/>
          <w:szCs w:val="28"/>
          <w:lang w:eastAsia="ru-RU"/>
        </w:rPr>
        <w:t xml:space="preserve">и </w:t>
      </w:r>
      <w:r w:rsidRPr="007837AD">
        <w:rPr>
          <w:rFonts w:ascii="Times New Roman" w:eastAsiaTheme="minorEastAsia" w:hAnsi="Times New Roman"/>
          <w:sz w:val="28"/>
          <w:szCs w:val="28"/>
          <w:lang w:eastAsia="ru-RU"/>
        </w:rPr>
        <w:t xml:space="preserve">до заключения </w:t>
      </w:r>
      <w:r>
        <w:rPr>
          <w:rFonts w:ascii="Times New Roman" w:eastAsiaTheme="minorEastAsia" w:hAnsi="Times New Roman"/>
          <w:sz w:val="28"/>
          <w:szCs w:val="28"/>
          <w:lang w:eastAsia="ru-RU"/>
        </w:rPr>
        <w:t>С</w:t>
      </w:r>
      <w:r w:rsidRPr="007837AD">
        <w:rPr>
          <w:rFonts w:ascii="Times New Roman" w:eastAsiaTheme="minorEastAsia" w:hAnsi="Times New Roman"/>
          <w:sz w:val="28"/>
          <w:szCs w:val="28"/>
          <w:lang w:eastAsia="ru-RU"/>
        </w:rPr>
        <w:t>оглашени</w:t>
      </w:r>
      <w:r>
        <w:rPr>
          <w:rFonts w:ascii="Times New Roman" w:eastAsiaTheme="minorEastAsia" w:hAnsi="Times New Roman"/>
          <w:sz w:val="28"/>
          <w:szCs w:val="28"/>
          <w:lang w:eastAsia="ru-RU"/>
        </w:rPr>
        <w:t>й</w:t>
      </w:r>
      <w:r w:rsidRPr="007837AD">
        <w:rPr>
          <w:rFonts w:ascii="Times New Roman" w:eastAsiaTheme="minorEastAsia" w:hAnsi="Times New Roman"/>
          <w:sz w:val="28"/>
          <w:szCs w:val="28"/>
          <w:lang w:eastAsia="ru-RU"/>
        </w:rPr>
        <w:t xml:space="preserve"> с победителями отбора Управление может отменить отбор только в случае возникновения обстоятельств непреодолимой силы в соответствии с </w:t>
      </w:r>
      <w:hyperlink r:id="rId17">
        <w:r w:rsidRPr="007837AD">
          <w:rPr>
            <w:rFonts w:ascii="Times New Roman" w:eastAsiaTheme="minorEastAsia" w:hAnsi="Times New Roman"/>
            <w:sz w:val="28"/>
            <w:szCs w:val="28"/>
            <w:lang w:eastAsia="ru-RU"/>
          </w:rPr>
          <w:t>пунктом 3 статьи 401</w:t>
        </w:r>
      </w:hyperlink>
      <w:r w:rsidRPr="007837AD">
        <w:rPr>
          <w:rFonts w:ascii="Times New Roman" w:eastAsiaTheme="minorEastAsia" w:hAnsi="Times New Roman"/>
          <w:sz w:val="28"/>
          <w:szCs w:val="28"/>
          <w:lang w:eastAsia="ru-RU"/>
        </w:rPr>
        <w:t xml:space="preserve"> Гражданского кодекса Российской Федерации.</w:t>
      </w:r>
    </w:p>
    <w:p w:rsidR="00490223" w:rsidRDefault="00490223" w:rsidP="00490223">
      <w:pPr>
        <w:pStyle w:val="a9"/>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xml:space="preserve">4.6. </w:t>
      </w:r>
      <w:r w:rsidRPr="007837AD">
        <w:rPr>
          <w:rFonts w:ascii="Times New Roman" w:eastAsiaTheme="minorEastAsia" w:hAnsi="Times New Roman"/>
          <w:sz w:val="28"/>
          <w:szCs w:val="28"/>
          <w:lang w:eastAsia="ru-RU"/>
        </w:rPr>
        <w:t xml:space="preserve">Отбор считается отмененным со дня размещения объявления о его отмене на </w:t>
      </w:r>
      <w:r>
        <w:rPr>
          <w:rFonts w:ascii="Times New Roman" w:eastAsiaTheme="minorEastAsia" w:hAnsi="Times New Roman"/>
          <w:sz w:val="28"/>
          <w:szCs w:val="28"/>
          <w:lang w:eastAsia="ru-RU"/>
        </w:rPr>
        <w:t>е</w:t>
      </w:r>
      <w:r w:rsidRPr="007837AD">
        <w:rPr>
          <w:rFonts w:ascii="Times New Roman" w:eastAsiaTheme="minorEastAsia" w:hAnsi="Times New Roman"/>
          <w:sz w:val="28"/>
          <w:szCs w:val="28"/>
          <w:lang w:eastAsia="ru-RU"/>
        </w:rPr>
        <w:t>дином портале.</w:t>
      </w:r>
    </w:p>
    <w:p w:rsidR="00490223" w:rsidRPr="00822C8C" w:rsidRDefault="00490223" w:rsidP="00490223">
      <w:pPr>
        <w:pStyle w:val="a9"/>
        <w:rPr>
          <w:rFonts w:ascii="Times New Roman" w:hAnsi="Times New Roman"/>
          <w:sz w:val="28"/>
          <w:szCs w:val="28"/>
          <w:lang w:eastAsia="ru-RU"/>
        </w:rPr>
      </w:pPr>
    </w:p>
    <w:p w:rsidR="00490223" w:rsidRPr="00822C8C" w:rsidRDefault="00490223" w:rsidP="00490223">
      <w:pPr>
        <w:pStyle w:val="a9"/>
        <w:jc w:val="center"/>
        <w:rPr>
          <w:rFonts w:ascii="Times New Roman" w:hAnsi="Times New Roman"/>
          <w:b/>
          <w:sz w:val="28"/>
          <w:szCs w:val="28"/>
        </w:rPr>
      </w:pPr>
      <w:r w:rsidRPr="00822C8C">
        <w:rPr>
          <w:rFonts w:ascii="Times New Roman" w:hAnsi="Times New Roman"/>
          <w:b/>
          <w:sz w:val="28"/>
          <w:szCs w:val="28"/>
          <w:lang w:val="en-US"/>
        </w:rPr>
        <w:t>V</w:t>
      </w:r>
      <w:r w:rsidRPr="00822C8C">
        <w:rPr>
          <w:rFonts w:ascii="Times New Roman" w:hAnsi="Times New Roman"/>
          <w:b/>
          <w:sz w:val="28"/>
          <w:szCs w:val="28"/>
        </w:rPr>
        <w:t>. Порядок формирования и подачи участниками отбора заявок</w:t>
      </w:r>
    </w:p>
    <w:p w:rsidR="00490223" w:rsidRPr="00822C8C" w:rsidRDefault="00490223" w:rsidP="00490223">
      <w:pPr>
        <w:pStyle w:val="a9"/>
        <w:rPr>
          <w:rFonts w:ascii="Times New Roman" w:hAnsi="Times New Roman"/>
          <w:sz w:val="28"/>
          <w:szCs w:val="28"/>
        </w:rPr>
      </w:pPr>
    </w:p>
    <w:p w:rsidR="00490223" w:rsidRPr="00822C8C" w:rsidRDefault="00490223" w:rsidP="00490223">
      <w:pPr>
        <w:pStyle w:val="a9"/>
        <w:ind w:firstLine="709"/>
        <w:jc w:val="both"/>
        <w:rPr>
          <w:rFonts w:ascii="Times New Roman" w:hAnsi="Times New Roman"/>
          <w:sz w:val="28"/>
          <w:szCs w:val="28"/>
        </w:rPr>
      </w:pPr>
      <w:r w:rsidRPr="00822C8C">
        <w:rPr>
          <w:rFonts w:ascii="Times New Roman" w:hAnsi="Times New Roman"/>
          <w:sz w:val="28"/>
          <w:szCs w:val="28"/>
        </w:rPr>
        <w:t>5.1. Для участия в отборе некоммерческие организации, соответствующие требованиям</w:t>
      </w:r>
      <w:r>
        <w:rPr>
          <w:rFonts w:ascii="Times New Roman" w:hAnsi="Times New Roman"/>
          <w:sz w:val="28"/>
          <w:szCs w:val="28"/>
        </w:rPr>
        <w:t xml:space="preserve"> и критериям</w:t>
      </w:r>
      <w:r w:rsidRPr="00822C8C">
        <w:rPr>
          <w:rFonts w:ascii="Times New Roman" w:hAnsi="Times New Roman"/>
          <w:sz w:val="28"/>
          <w:szCs w:val="28"/>
        </w:rPr>
        <w:t xml:space="preserve">, установленным </w:t>
      </w:r>
      <w:hyperlink w:anchor="P76">
        <w:r w:rsidRPr="00822C8C">
          <w:rPr>
            <w:rFonts w:ascii="Times New Roman" w:hAnsi="Times New Roman"/>
            <w:sz w:val="28"/>
            <w:szCs w:val="28"/>
          </w:rPr>
          <w:t>разделом 2</w:t>
        </w:r>
      </w:hyperlink>
      <w:r w:rsidRPr="00822C8C">
        <w:rPr>
          <w:rFonts w:ascii="Times New Roman" w:hAnsi="Times New Roman"/>
          <w:sz w:val="28"/>
          <w:szCs w:val="28"/>
        </w:rPr>
        <w:t xml:space="preserve"> Порядка, подают заявки </w:t>
      </w:r>
      <w:r>
        <w:rPr>
          <w:rFonts w:ascii="Times New Roman" w:hAnsi="Times New Roman"/>
          <w:sz w:val="28"/>
          <w:szCs w:val="28"/>
        </w:rPr>
        <w:br/>
      </w:r>
      <w:r w:rsidRPr="00822C8C">
        <w:rPr>
          <w:rFonts w:ascii="Times New Roman" w:hAnsi="Times New Roman"/>
          <w:sz w:val="28"/>
          <w:szCs w:val="28"/>
        </w:rPr>
        <w:t>в соответствии с требованиями и в сроки, установленн</w:t>
      </w:r>
      <w:r>
        <w:rPr>
          <w:rFonts w:ascii="Times New Roman" w:hAnsi="Times New Roman"/>
          <w:sz w:val="28"/>
          <w:szCs w:val="28"/>
        </w:rPr>
        <w:t>ые</w:t>
      </w:r>
      <w:r w:rsidRPr="00822C8C">
        <w:rPr>
          <w:rFonts w:ascii="Times New Roman" w:hAnsi="Times New Roman"/>
          <w:sz w:val="28"/>
          <w:szCs w:val="28"/>
        </w:rPr>
        <w:t xml:space="preserve"> в объявлении </w:t>
      </w:r>
      <w:r>
        <w:rPr>
          <w:rFonts w:ascii="Times New Roman" w:hAnsi="Times New Roman"/>
          <w:sz w:val="28"/>
          <w:szCs w:val="28"/>
        </w:rPr>
        <w:br/>
      </w:r>
      <w:r w:rsidRPr="00822C8C">
        <w:rPr>
          <w:rFonts w:ascii="Times New Roman" w:hAnsi="Times New Roman"/>
          <w:sz w:val="28"/>
          <w:szCs w:val="28"/>
        </w:rPr>
        <w:t>о проведении отбора.</w:t>
      </w:r>
    </w:p>
    <w:p w:rsidR="00490223" w:rsidRPr="00822C8C" w:rsidRDefault="00490223" w:rsidP="00490223">
      <w:pPr>
        <w:pStyle w:val="a9"/>
        <w:ind w:firstLine="709"/>
        <w:jc w:val="both"/>
        <w:rPr>
          <w:rFonts w:ascii="Times New Roman" w:hAnsi="Times New Roman"/>
          <w:sz w:val="28"/>
          <w:szCs w:val="28"/>
        </w:rPr>
      </w:pPr>
      <w:bookmarkStart w:id="8" w:name="P137"/>
      <w:bookmarkEnd w:id="8"/>
      <w:r w:rsidRPr="00822C8C">
        <w:rPr>
          <w:rFonts w:ascii="Times New Roman" w:hAnsi="Times New Roman"/>
          <w:sz w:val="28"/>
          <w:szCs w:val="28"/>
        </w:rPr>
        <w:t xml:space="preserve">5.2. </w:t>
      </w:r>
      <w:r w:rsidRPr="00822C8C">
        <w:rPr>
          <w:rFonts w:ascii="Times New Roman" w:eastAsiaTheme="minorEastAsia" w:hAnsi="Times New Roman"/>
          <w:sz w:val="28"/>
          <w:szCs w:val="28"/>
          <w:lang w:eastAsia="ru-RU"/>
        </w:rPr>
        <w:t xml:space="preserve">Заявки формируются участниками отбора в электронной форме посредством заполнения соответствующих экранных форм веб-интерфейса системы </w:t>
      </w:r>
      <w:r w:rsidRPr="00822C8C">
        <w:rPr>
          <w:rFonts w:ascii="Times New Roman" w:hAnsi="Times New Roman"/>
          <w:sz w:val="28"/>
          <w:szCs w:val="28"/>
        </w:rPr>
        <w:t>«</w:t>
      </w:r>
      <w:r w:rsidRPr="00822C8C">
        <w:rPr>
          <w:rFonts w:ascii="Times New Roman" w:eastAsiaTheme="minorEastAsia" w:hAnsi="Times New Roman"/>
          <w:sz w:val="28"/>
          <w:szCs w:val="28"/>
          <w:lang w:eastAsia="ru-RU"/>
        </w:rPr>
        <w:t>Электронный бюджет</w:t>
      </w:r>
      <w:r w:rsidRPr="00822C8C">
        <w:rPr>
          <w:rFonts w:ascii="Times New Roman" w:hAnsi="Times New Roman"/>
          <w:sz w:val="28"/>
          <w:szCs w:val="28"/>
        </w:rPr>
        <w:t>»</w:t>
      </w:r>
      <w:r w:rsidRPr="00822C8C">
        <w:rPr>
          <w:rFonts w:ascii="Times New Roman" w:eastAsiaTheme="minorEastAsia" w:hAnsi="Times New Roman"/>
          <w:sz w:val="28"/>
          <w:szCs w:val="28"/>
          <w:lang w:eastAsia="ru-RU"/>
        </w:rPr>
        <w:t xml:space="preserve"> и представления в систему </w:t>
      </w:r>
      <w:r w:rsidRPr="00822C8C">
        <w:rPr>
          <w:rFonts w:ascii="Times New Roman" w:hAnsi="Times New Roman"/>
          <w:sz w:val="28"/>
          <w:szCs w:val="28"/>
        </w:rPr>
        <w:t>«Электронный бюджет»</w:t>
      </w:r>
      <w:r w:rsidRPr="00822C8C">
        <w:rPr>
          <w:rFonts w:ascii="Times New Roman" w:eastAsiaTheme="minorEastAsia" w:hAnsi="Times New Roman"/>
          <w:sz w:val="28"/>
          <w:szCs w:val="28"/>
          <w:lang w:eastAsia="ru-RU"/>
        </w:rPr>
        <w:t xml:space="preserve">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w:t>
      </w:r>
      <w:r w:rsidRPr="00822C8C">
        <w:rPr>
          <w:rFonts w:ascii="Times New Roman" w:hAnsi="Times New Roman"/>
          <w:sz w:val="28"/>
          <w:szCs w:val="28"/>
        </w:rPr>
        <w:t>.</w:t>
      </w:r>
    </w:p>
    <w:p w:rsidR="00490223" w:rsidRPr="00822C8C" w:rsidRDefault="00490223" w:rsidP="00490223">
      <w:pPr>
        <w:pStyle w:val="a9"/>
        <w:ind w:firstLine="709"/>
        <w:jc w:val="both"/>
        <w:rPr>
          <w:rFonts w:ascii="Times New Roman" w:hAnsi="Times New Roman"/>
          <w:sz w:val="28"/>
          <w:szCs w:val="28"/>
        </w:rPr>
      </w:pPr>
      <w:r w:rsidRPr="00822C8C">
        <w:rPr>
          <w:rFonts w:ascii="Times New Roman" w:hAnsi="Times New Roman"/>
          <w:sz w:val="28"/>
          <w:szCs w:val="28"/>
        </w:rPr>
        <w:t>5.3. Заявка подписывается усиленной квалифицированной электронной подписью руководителя участника отбора или уполномоченного им лица.</w:t>
      </w:r>
    </w:p>
    <w:p w:rsidR="00490223" w:rsidRPr="00822C8C" w:rsidRDefault="00490223" w:rsidP="00490223">
      <w:pPr>
        <w:pStyle w:val="a9"/>
        <w:ind w:firstLine="709"/>
        <w:jc w:val="both"/>
        <w:rPr>
          <w:rFonts w:ascii="Times New Roman" w:hAnsi="Times New Roman"/>
          <w:sz w:val="28"/>
          <w:szCs w:val="28"/>
        </w:rPr>
      </w:pPr>
      <w:r w:rsidRPr="00822C8C">
        <w:rPr>
          <w:rFonts w:ascii="Times New Roman" w:hAnsi="Times New Roman"/>
          <w:sz w:val="28"/>
          <w:szCs w:val="28"/>
        </w:rPr>
        <w:t xml:space="preserve">5.4. Ответственность за полноту и достоверность информации </w:t>
      </w:r>
      <w:r>
        <w:rPr>
          <w:rFonts w:ascii="Times New Roman" w:hAnsi="Times New Roman"/>
          <w:sz w:val="28"/>
          <w:szCs w:val="28"/>
        </w:rPr>
        <w:br/>
      </w:r>
      <w:r w:rsidRPr="00822C8C">
        <w:rPr>
          <w:rFonts w:ascii="Times New Roman" w:hAnsi="Times New Roman"/>
          <w:sz w:val="28"/>
          <w:szCs w:val="28"/>
        </w:rPr>
        <w:t>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490223" w:rsidRPr="00822C8C" w:rsidRDefault="00490223" w:rsidP="00490223">
      <w:pPr>
        <w:pStyle w:val="a9"/>
        <w:ind w:firstLine="709"/>
        <w:jc w:val="both"/>
        <w:rPr>
          <w:rFonts w:ascii="Times New Roman" w:hAnsi="Times New Roman"/>
          <w:sz w:val="28"/>
          <w:szCs w:val="28"/>
        </w:rPr>
      </w:pPr>
      <w:r w:rsidRPr="00822C8C">
        <w:rPr>
          <w:rFonts w:ascii="Times New Roman" w:hAnsi="Times New Roman"/>
          <w:sz w:val="28"/>
          <w:szCs w:val="28"/>
        </w:rPr>
        <w:t xml:space="preserve">5.5.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w:t>
      </w:r>
      <w:r>
        <w:rPr>
          <w:rFonts w:ascii="Times New Roman" w:hAnsi="Times New Roman"/>
          <w:sz w:val="28"/>
          <w:szCs w:val="28"/>
        </w:rPr>
        <w:br/>
      </w:r>
      <w:r w:rsidRPr="00822C8C">
        <w:rPr>
          <w:rFonts w:ascii="Times New Roman" w:hAnsi="Times New Roman"/>
          <w:sz w:val="28"/>
          <w:szCs w:val="28"/>
        </w:rPr>
        <w:lastRenderedPageBreak/>
        <w:t xml:space="preserve">и не должны быть зашифрованы или защищены средствами, не позволяющими осуществить ознакомление с их содержимым без специальных программных </w:t>
      </w:r>
      <w:r>
        <w:rPr>
          <w:rFonts w:ascii="Times New Roman" w:hAnsi="Times New Roman"/>
          <w:sz w:val="28"/>
          <w:szCs w:val="28"/>
        </w:rPr>
        <w:br/>
      </w:r>
      <w:r w:rsidRPr="00822C8C">
        <w:rPr>
          <w:rFonts w:ascii="Times New Roman" w:hAnsi="Times New Roman"/>
          <w:sz w:val="28"/>
          <w:szCs w:val="28"/>
        </w:rPr>
        <w:t>или технологических средств.</w:t>
      </w:r>
    </w:p>
    <w:p w:rsidR="00490223" w:rsidRPr="00822C8C" w:rsidRDefault="00490223" w:rsidP="00490223">
      <w:pPr>
        <w:pStyle w:val="a9"/>
        <w:ind w:firstLine="709"/>
        <w:jc w:val="both"/>
        <w:rPr>
          <w:rFonts w:ascii="Times New Roman" w:hAnsi="Times New Roman"/>
          <w:sz w:val="28"/>
          <w:szCs w:val="28"/>
        </w:rPr>
      </w:pPr>
      <w:r w:rsidRPr="00822C8C">
        <w:rPr>
          <w:rFonts w:ascii="Times New Roman" w:hAnsi="Times New Roman"/>
          <w:sz w:val="28"/>
          <w:szCs w:val="28"/>
        </w:rPr>
        <w:t>Фото- и видеоматериалы, включаемые в заявку, должны содержать четкое и контрастное изображение высокого качества.</w:t>
      </w:r>
    </w:p>
    <w:p w:rsidR="00490223" w:rsidRPr="00822C8C" w:rsidRDefault="00490223" w:rsidP="00490223">
      <w:pPr>
        <w:pStyle w:val="a9"/>
        <w:ind w:firstLine="709"/>
        <w:jc w:val="both"/>
        <w:rPr>
          <w:rFonts w:ascii="Times New Roman" w:hAnsi="Times New Roman"/>
          <w:sz w:val="28"/>
          <w:szCs w:val="28"/>
        </w:rPr>
      </w:pPr>
      <w:r w:rsidRPr="00822C8C">
        <w:rPr>
          <w:rFonts w:ascii="Times New Roman" w:hAnsi="Times New Roman"/>
          <w:sz w:val="28"/>
          <w:szCs w:val="28"/>
        </w:rPr>
        <w:t xml:space="preserve">5.6. Датой и временем представления участником отбора заявки считаются дата и время подписания участником отбора заявки с присвоением </w:t>
      </w:r>
      <w:r>
        <w:rPr>
          <w:rFonts w:ascii="Times New Roman" w:hAnsi="Times New Roman"/>
          <w:sz w:val="28"/>
          <w:szCs w:val="28"/>
        </w:rPr>
        <w:br/>
      </w:r>
      <w:r w:rsidRPr="00822C8C">
        <w:rPr>
          <w:rFonts w:ascii="Times New Roman" w:hAnsi="Times New Roman"/>
          <w:sz w:val="28"/>
          <w:szCs w:val="28"/>
        </w:rPr>
        <w:t>ей регистрационного номера в системе «Электронный бюджет».</w:t>
      </w:r>
    </w:p>
    <w:p w:rsidR="00490223" w:rsidRPr="00822C8C" w:rsidRDefault="00490223" w:rsidP="00490223">
      <w:pPr>
        <w:pStyle w:val="a9"/>
        <w:ind w:firstLine="709"/>
        <w:jc w:val="both"/>
        <w:rPr>
          <w:rFonts w:ascii="Times New Roman" w:hAnsi="Times New Roman"/>
          <w:sz w:val="28"/>
          <w:szCs w:val="28"/>
        </w:rPr>
      </w:pPr>
      <w:r w:rsidRPr="00822C8C">
        <w:rPr>
          <w:rFonts w:ascii="Times New Roman" w:hAnsi="Times New Roman"/>
          <w:sz w:val="28"/>
          <w:szCs w:val="28"/>
        </w:rPr>
        <w:t>5.7. Заявка содержит следующие сведения:</w:t>
      </w:r>
    </w:p>
    <w:p w:rsidR="00490223" w:rsidRPr="00822C8C" w:rsidRDefault="00490223" w:rsidP="00490223">
      <w:pPr>
        <w:pStyle w:val="a9"/>
        <w:ind w:firstLine="709"/>
        <w:jc w:val="both"/>
        <w:rPr>
          <w:rFonts w:ascii="Times New Roman" w:hAnsi="Times New Roman"/>
          <w:sz w:val="28"/>
          <w:szCs w:val="28"/>
        </w:rPr>
      </w:pPr>
      <w:r w:rsidRPr="00822C8C">
        <w:rPr>
          <w:rFonts w:ascii="Times New Roman" w:hAnsi="Times New Roman"/>
          <w:sz w:val="28"/>
          <w:szCs w:val="28"/>
        </w:rPr>
        <w:t>1) информация и документы об участнике отбора:</w:t>
      </w:r>
    </w:p>
    <w:p w:rsidR="00490223" w:rsidRPr="00822C8C" w:rsidRDefault="00490223" w:rsidP="00490223">
      <w:pPr>
        <w:pStyle w:val="a9"/>
        <w:ind w:firstLine="709"/>
        <w:jc w:val="both"/>
        <w:rPr>
          <w:rFonts w:ascii="Times New Roman" w:hAnsi="Times New Roman"/>
          <w:sz w:val="28"/>
          <w:szCs w:val="28"/>
        </w:rPr>
      </w:pPr>
      <w:r w:rsidRPr="00822C8C">
        <w:rPr>
          <w:rFonts w:ascii="Times New Roman" w:hAnsi="Times New Roman"/>
          <w:sz w:val="28"/>
          <w:szCs w:val="28"/>
        </w:rPr>
        <w:t>- полное и сокращенное (при наличии) наименование участника отбора;</w:t>
      </w:r>
    </w:p>
    <w:p w:rsidR="00490223" w:rsidRPr="00822C8C" w:rsidRDefault="00490223" w:rsidP="00490223">
      <w:pPr>
        <w:pStyle w:val="a9"/>
        <w:ind w:firstLine="709"/>
        <w:jc w:val="both"/>
        <w:rPr>
          <w:rFonts w:ascii="Times New Roman" w:hAnsi="Times New Roman"/>
          <w:sz w:val="28"/>
          <w:szCs w:val="28"/>
        </w:rPr>
      </w:pPr>
      <w:r w:rsidRPr="00822C8C">
        <w:rPr>
          <w:rFonts w:ascii="Times New Roman" w:hAnsi="Times New Roman"/>
          <w:sz w:val="28"/>
          <w:szCs w:val="28"/>
        </w:rPr>
        <w:t>- основной государственный регистрационный номер участника отбора;</w:t>
      </w:r>
    </w:p>
    <w:p w:rsidR="00490223" w:rsidRPr="00822C8C" w:rsidRDefault="00490223" w:rsidP="00490223">
      <w:pPr>
        <w:pStyle w:val="a9"/>
        <w:ind w:firstLine="709"/>
        <w:jc w:val="both"/>
        <w:rPr>
          <w:rFonts w:ascii="Times New Roman" w:hAnsi="Times New Roman"/>
          <w:sz w:val="28"/>
          <w:szCs w:val="28"/>
        </w:rPr>
      </w:pPr>
      <w:r w:rsidRPr="00822C8C">
        <w:rPr>
          <w:rFonts w:ascii="Times New Roman" w:hAnsi="Times New Roman"/>
          <w:sz w:val="28"/>
          <w:szCs w:val="28"/>
        </w:rPr>
        <w:t>- идентификационный номер налогоплательщика;</w:t>
      </w:r>
    </w:p>
    <w:p w:rsidR="00490223" w:rsidRPr="00822C8C" w:rsidRDefault="00490223" w:rsidP="00490223">
      <w:pPr>
        <w:pStyle w:val="a9"/>
        <w:ind w:firstLine="709"/>
        <w:jc w:val="both"/>
        <w:rPr>
          <w:rFonts w:ascii="Times New Roman" w:hAnsi="Times New Roman"/>
          <w:sz w:val="28"/>
          <w:szCs w:val="28"/>
        </w:rPr>
      </w:pPr>
      <w:r w:rsidRPr="00822C8C">
        <w:rPr>
          <w:rFonts w:ascii="Times New Roman" w:hAnsi="Times New Roman"/>
          <w:sz w:val="28"/>
          <w:szCs w:val="28"/>
        </w:rPr>
        <w:t>- дата и код причины постановки на учет в налоговом органе;</w:t>
      </w:r>
    </w:p>
    <w:p w:rsidR="00490223" w:rsidRPr="00822C8C" w:rsidRDefault="00490223" w:rsidP="00490223">
      <w:pPr>
        <w:pStyle w:val="a9"/>
        <w:ind w:firstLine="709"/>
        <w:jc w:val="both"/>
        <w:rPr>
          <w:rFonts w:ascii="Times New Roman" w:hAnsi="Times New Roman"/>
          <w:sz w:val="28"/>
          <w:szCs w:val="28"/>
        </w:rPr>
      </w:pPr>
      <w:r w:rsidRPr="00822C8C">
        <w:rPr>
          <w:rFonts w:ascii="Times New Roman" w:hAnsi="Times New Roman"/>
          <w:sz w:val="28"/>
          <w:szCs w:val="28"/>
        </w:rPr>
        <w:t>- адрес юридического лица;</w:t>
      </w:r>
    </w:p>
    <w:p w:rsidR="00490223" w:rsidRPr="00822C8C" w:rsidRDefault="00490223" w:rsidP="00490223">
      <w:pPr>
        <w:pStyle w:val="a9"/>
        <w:ind w:firstLine="709"/>
        <w:jc w:val="both"/>
        <w:rPr>
          <w:rFonts w:ascii="Times New Roman" w:hAnsi="Times New Roman"/>
          <w:sz w:val="28"/>
          <w:szCs w:val="28"/>
        </w:rPr>
      </w:pPr>
      <w:r w:rsidRPr="00822C8C">
        <w:rPr>
          <w:rFonts w:ascii="Times New Roman" w:hAnsi="Times New Roman"/>
          <w:sz w:val="28"/>
          <w:szCs w:val="28"/>
        </w:rPr>
        <w:t>- номер контактного телефона, почтовый адрес, адрес электронной почты;</w:t>
      </w:r>
    </w:p>
    <w:p w:rsidR="00490223" w:rsidRPr="00822C8C" w:rsidRDefault="00490223" w:rsidP="00490223">
      <w:pPr>
        <w:pStyle w:val="a9"/>
        <w:ind w:firstLine="709"/>
        <w:jc w:val="both"/>
        <w:rPr>
          <w:rFonts w:ascii="Times New Roman" w:hAnsi="Times New Roman"/>
          <w:sz w:val="28"/>
          <w:szCs w:val="28"/>
        </w:rPr>
      </w:pPr>
      <w:r w:rsidRPr="00822C8C">
        <w:rPr>
          <w:rFonts w:ascii="Times New Roman" w:hAnsi="Times New Roman"/>
          <w:sz w:val="28"/>
          <w:szCs w:val="28"/>
        </w:rPr>
        <w:t>- 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лица, исполняющего функции единоличного исполнительного органа;</w:t>
      </w:r>
    </w:p>
    <w:p w:rsidR="00490223" w:rsidRPr="00822C8C" w:rsidRDefault="00490223" w:rsidP="00490223">
      <w:pPr>
        <w:pStyle w:val="a9"/>
        <w:ind w:firstLine="709"/>
        <w:jc w:val="both"/>
        <w:rPr>
          <w:rFonts w:ascii="Times New Roman" w:hAnsi="Times New Roman"/>
          <w:sz w:val="28"/>
          <w:szCs w:val="28"/>
        </w:rPr>
      </w:pPr>
      <w:r w:rsidRPr="00822C8C">
        <w:rPr>
          <w:rFonts w:ascii="Times New Roman" w:hAnsi="Times New Roman"/>
          <w:sz w:val="28"/>
          <w:szCs w:val="28"/>
        </w:rPr>
        <w:t>- информация о руководителе участника отбора (фамилия, имя, отчество (при наличии), идентификационный номер налогоплательщика, должность);</w:t>
      </w:r>
    </w:p>
    <w:p w:rsidR="00490223" w:rsidRPr="00822C8C" w:rsidRDefault="00490223" w:rsidP="00490223">
      <w:pPr>
        <w:pStyle w:val="a9"/>
        <w:ind w:firstLine="709"/>
        <w:jc w:val="both"/>
        <w:rPr>
          <w:rFonts w:ascii="Times New Roman" w:hAnsi="Times New Roman"/>
          <w:sz w:val="28"/>
          <w:szCs w:val="28"/>
        </w:rPr>
      </w:pPr>
      <w:r w:rsidRPr="00822C8C">
        <w:rPr>
          <w:rFonts w:ascii="Times New Roman" w:hAnsi="Times New Roman"/>
          <w:sz w:val="28"/>
          <w:szCs w:val="28"/>
        </w:rPr>
        <w:t>- перечень основных и дополнительных видов деятельности, которые участник отбора вправе осуществлять в соответствии с учредительными документами;</w:t>
      </w:r>
    </w:p>
    <w:p w:rsidR="00490223" w:rsidRPr="00822C8C" w:rsidRDefault="00490223" w:rsidP="00490223">
      <w:pPr>
        <w:pStyle w:val="a9"/>
        <w:ind w:firstLine="709"/>
        <w:jc w:val="both"/>
        <w:rPr>
          <w:rFonts w:ascii="Times New Roman" w:hAnsi="Times New Roman"/>
          <w:sz w:val="28"/>
          <w:szCs w:val="28"/>
        </w:rPr>
      </w:pPr>
      <w:r w:rsidRPr="00822C8C">
        <w:rPr>
          <w:rFonts w:ascii="Times New Roman" w:hAnsi="Times New Roman"/>
          <w:sz w:val="28"/>
          <w:szCs w:val="28"/>
        </w:rPr>
        <w:t xml:space="preserve">- информация о счетах в соответствии с законодательством Российской Федерации для перечисления субсидии, а также о лице, уполномоченном </w:t>
      </w:r>
      <w:r>
        <w:rPr>
          <w:rFonts w:ascii="Times New Roman" w:hAnsi="Times New Roman"/>
          <w:sz w:val="28"/>
          <w:szCs w:val="28"/>
        </w:rPr>
        <w:br/>
      </w:r>
      <w:r w:rsidRPr="00822C8C">
        <w:rPr>
          <w:rFonts w:ascii="Times New Roman" w:hAnsi="Times New Roman"/>
          <w:sz w:val="28"/>
          <w:szCs w:val="28"/>
        </w:rPr>
        <w:t>на подписание Соглашения;</w:t>
      </w:r>
    </w:p>
    <w:p w:rsidR="00490223" w:rsidRDefault="00490223" w:rsidP="00490223">
      <w:pPr>
        <w:pStyle w:val="a9"/>
        <w:ind w:firstLine="709"/>
        <w:jc w:val="both"/>
        <w:rPr>
          <w:rFonts w:ascii="Times New Roman" w:hAnsi="Times New Roman"/>
          <w:sz w:val="28"/>
          <w:szCs w:val="28"/>
        </w:rPr>
      </w:pPr>
      <w:r w:rsidRPr="00822C8C">
        <w:rPr>
          <w:rFonts w:ascii="Times New Roman" w:hAnsi="Times New Roman"/>
          <w:sz w:val="28"/>
          <w:szCs w:val="28"/>
        </w:rPr>
        <w:t xml:space="preserve">2) информация и документы, подтверждающие соответствие участника отбора установленным в объявлении </w:t>
      </w:r>
      <w:r>
        <w:rPr>
          <w:rFonts w:ascii="Times New Roman" w:hAnsi="Times New Roman"/>
          <w:sz w:val="28"/>
          <w:szCs w:val="28"/>
        </w:rPr>
        <w:t>о проведении отбора критериям:</w:t>
      </w:r>
    </w:p>
    <w:p w:rsidR="00490223" w:rsidRPr="00822C8C" w:rsidRDefault="00490223" w:rsidP="00490223">
      <w:pPr>
        <w:pStyle w:val="a9"/>
        <w:ind w:firstLine="709"/>
        <w:jc w:val="both"/>
        <w:rPr>
          <w:rFonts w:ascii="Times New Roman" w:hAnsi="Times New Roman"/>
          <w:sz w:val="28"/>
          <w:szCs w:val="28"/>
        </w:rPr>
      </w:pPr>
      <w:r w:rsidRPr="00822C8C">
        <w:rPr>
          <w:rFonts w:ascii="Times New Roman" w:hAnsi="Times New Roman"/>
          <w:sz w:val="28"/>
          <w:szCs w:val="28"/>
        </w:rPr>
        <w:t xml:space="preserve">- проект по </w:t>
      </w:r>
      <w:r>
        <w:rPr>
          <w:rFonts w:ascii="Times New Roman" w:hAnsi="Times New Roman"/>
          <w:sz w:val="28"/>
          <w:szCs w:val="28"/>
        </w:rPr>
        <w:t>поддержке и продвижению</w:t>
      </w:r>
      <w:r w:rsidRPr="00822C8C">
        <w:rPr>
          <w:rFonts w:ascii="Times New Roman" w:hAnsi="Times New Roman"/>
          <w:sz w:val="28"/>
          <w:szCs w:val="28"/>
        </w:rPr>
        <w:t xml:space="preserve"> событийного мероприятия с планом реализации и </w:t>
      </w:r>
      <w:proofErr w:type="gramStart"/>
      <w:r w:rsidRPr="00822C8C">
        <w:rPr>
          <w:rFonts w:ascii="Times New Roman" w:hAnsi="Times New Roman"/>
          <w:sz w:val="28"/>
          <w:szCs w:val="28"/>
        </w:rPr>
        <w:t xml:space="preserve">планируемыми </w:t>
      </w:r>
      <w:r>
        <w:rPr>
          <w:rFonts w:ascii="Times New Roman" w:hAnsi="Times New Roman"/>
          <w:sz w:val="28"/>
          <w:szCs w:val="28"/>
        </w:rPr>
        <w:t>значениями</w:t>
      </w:r>
      <w:proofErr w:type="gramEnd"/>
      <w:r>
        <w:rPr>
          <w:rFonts w:ascii="Times New Roman" w:hAnsi="Times New Roman"/>
          <w:sz w:val="28"/>
          <w:szCs w:val="28"/>
        </w:rPr>
        <w:t xml:space="preserve"> и характеристиками </w:t>
      </w:r>
      <w:r w:rsidRPr="00822C8C">
        <w:rPr>
          <w:rFonts w:ascii="Times New Roman" w:hAnsi="Times New Roman"/>
          <w:sz w:val="28"/>
          <w:szCs w:val="28"/>
        </w:rPr>
        <w:t>результата</w:t>
      </w:r>
      <w:r>
        <w:rPr>
          <w:rFonts w:ascii="Times New Roman" w:hAnsi="Times New Roman"/>
          <w:sz w:val="28"/>
          <w:szCs w:val="28"/>
        </w:rPr>
        <w:t xml:space="preserve"> предоставления субсидии, с учетом привлечения средств из внебюджетных источников в размере не менее 30 процентов от объема расходов на реализацию проекта</w:t>
      </w:r>
      <w:r w:rsidRPr="00822C8C">
        <w:rPr>
          <w:rFonts w:ascii="Times New Roman" w:hAnsi="Times New Roman"/>
          <w:sz w:val="28"/>
          <w:szCs w:val="28"/>
        </w:rPr>
        <w:t>;</w:t>
      </w:r>
    </w:p>
    <w:p w:rsidR="00490223" w:rsidRPr="00822C8C" w:rsidRDefault="00490223" w:rsidP="00490223">
      <w:pPr>
        <w:pStyle w:val="a9"/>
        <w:ind w:firstLine="709"/>
        <w:jc w:val="both"/>
        <w:rPr>
          <w:rFonts w:ascii="Times New Roman" w:hAnsi="Times New Roman"/>
          <w:sz w:val="28"/>
          <w:szCs w:val="28"/>
        </w:rPr>
      </w:pPr>
      <w:r w:rsidRPr="00822C8C">
        <w:rPr>
          <w:rFonts w:ascii="Times New Roman" w:hAnsi="Times New Roman"/>
          <w:sz w:val="28"/>
          <w:szCs w:val="28"/>
        </w:rPr>
        <w:t xml:space="preserve">- </w:t>
      </w:r>
      <w:r>
        <w:rPr>
          <w:rFonts w:ascii="Times New Roman" w:hAnsi="Times New Roman"/>
          <w:sz w:val="28"/>
          <w:szCs w:val="28"/>
        </w:rPr>
        <w:t xml:space="preserve">размер запрашиваемой субсидии и </w:t>
      </w:r>
      <w:hyperlink w:anchor="P411">
        <w:r w:rsidRPr="00822C8C">
          <w:rPr>
            <w:rFonts w:ascii="Times New Roman" w:hAnsi="Times New Roman"/>
            <w:sz w:val="28"/>
            <w:szCs w:val="28"/>
          </w:rPr>
          <w:t>смета</w:t>
        </w:r>
      </w:hyperlink>
      <w:r w:rsidRPr="00822C8C">
        <w:rPr>
          <w:rFonts w:ascii="Times New Roman" w:hAnsi="Times New Roman"/>
          <w:sz w:val="28"/>
          <w:szCs w:val="28"/>
        </w:rPr>
        <w:t xml:space="preserve"> расходов на реализацию проекта</w:t>
      </w:r>
      <w:r>
        <w:rPr>
          <w:rFonts w:ascii="Times New Roman" w:hAnsi="Times New Roman"/>
          <w:sz w:val="28"/>
          <w:szCs w:val="28"/>
        </w:rPr>
        <w:t xml:space="preserve"> по форме согласно Приложению № 1 к Порядку</w:t>
      </w:r>
      <w:r w:rsidRPr="00822C8C">
        <w:rPr>
          <w:rFonts w:ascii="Times New Roman" w:hAnsi="Times New Roman"/>
          <w:sz w:val="28"/>
          <w:szCs w:val="28"/>
        </w:rPr>
        <w:t>;</w:t>
      </w:r>
    </w:p>
    <w:p w:rsidR="00490223" w:rsidRDefault="00490223" w:rsidP="00490223">
      <w:pPr>
        <w:pStyle w:val="a9"/>
        <w:ind w:firstLine="709"/>
        <w:jc w:val="both"/>
        <w:rPr>
          <w:rFonts w:ascii="Times New Roman" w:hAnsi="Times New Roman"/>
          <w:sz w:val="28"/>
          <w:szCs w:val="28"/>
        </w:rPr>
      </w:pPr>
      <w:r w:rsidRPr="00822C8C">
        <w:rPr>
          <w:rFonts w:ascii="Times New Roman" w:hAnsi="Times New Roman"/>
          <w:sz w:val="28"/>
          <w:szCs w:val="28"/>
        </w:rPr>
        <w:t xml:space="preserve">- описание имеющегося опыта участника отбора, необходимого </w:t>
      </w:r>
      <w:r>
        <w:rPr>
          <w:rFonts w:ascii="Times New Roman" w:hAnsi="Times New Roman"/>
          <w:sz w:val="28"/>
          <w:szCs w:val="28"/>
        </w:rPr>
        <w:br/>
      </w:r>
      <w:r w:rsidRPr="00822C8C">
        <w:rPr>
          <w:rFonts w:ascii="Times New Roman" w:hAnsi="Times New Roman"/>
          <w:sz w:val="28"/>
          <w:szCs w:val="28"/>
        </w:rPr>
        <w:t>для достижения результатов предоставления субсидии</w:t>
      </w:r>
    </w:p>
    <w:p w:rsidR="00490223" w:rsidRPr="00B817ED" w:rsidRDefault="00490223" w:rsidP="00490223">
      <w:pPr>
        <w:pStyle w:val="a9"/>
        <w:ind w:firstLine="709"/>
        <w:jc w:val="both"/>
        <w:rPr>
          <w:rFonts w:ascii="Times New Roman" w:hAnsi="Times New Roman"/>
          <w:sz w:val="28"/>
          <w:szCs w:val="28"/>
          <w:lang w:eastAsia="ru-RU"/>
        </w:rPr>
      </w:pPr>
      <w:r w:rsidRPr="00B817ED">
        <w:rPr>
          <w:rFonts w:ascii="Times New Roman" w:hAnsi="Times New Roman"/>
          <w:sz w:val="28"/>
          <w:szCs w:val="28"/>
        </w:rPr>
        <w:t xml:space="preserve">- </w:t>
      </w:r>
      <w:r w:rsidRPr="00B817ED">
        <w:rPr>
          <w:rFonts w:ascii="Times New Roman" w:hAnsi="Times New Roman"/>
          <w:sz w:val="28"/>
          <w:szCs w:val="28"/>
          <w:lang w:eastAsia="ru-RU"/>
        </w:rPr>
        <w:t>электронные копии документов (исполненных контрактов (договоров), соглашений, государственных (муниципальных) контрактов, актов оказанных услуг (выполненных работ), подтверждающих в том числе наличие опыта участника отбора.</w:t>
      </w:r>
    </w:p>
    <w:p w:rsidR="00490223" w:rsidRPr="00822C8C" w:rsidRDefault="00490223" w:rsidP="00490223">
      <w:pPr>
        <w:pStyle w:val="a9"/>
        <w:ind w:firstLine="709"/>
        <w:jc w:val="both"/>
        <w:rPr>
          <w:rFonts w:ascii="Times New Roman" w:hAnsi="Times New Roman"/>
          <w:sz w:val="28"/>
          <w:szCs w:val="28"/>
        </w:rPr>
      </w:pPr>
      <w:r w:rsidRPr="00822C8C">
        <w:rPr>
          <w:rFonts w:ascii="Times New Roman" w:hAnsi="Times New Roman"/>
          <w:sz w:val="28"/>
          <w:szCs w:val="28"/>
        </w:rPr>
        <w:t xml:space="preserve">3) информация и документы, представляемые при проведении отбора </w:t>
      </w:r>
      <w:r>
        <w:rPr>
          <w:rFonts w:ascii="Times New Roman" w:hAnsi="Times New Roman"/>
          <w:sz w:val="28"/>
          <w:szCs w:val="28"/>
        </w:rPr>
        <w:br/>
      </w:r>
      <w:r w:rsidRPr="00822C8C">
        <w:rPr>
          <w:rFonts w:ascii="Times New Roman" w:hAnsi="Times New Roman"/>
          <w:sz w:val="28"/>
          <w:szCs w:val="28"/>
        </w:rPr>
        <w:t>в процессе документооборота:</w:t>
      </w:r>
    </w:p>
    <w:p w:rsidR="00490223" w:rsidRPr="00822C8C" w:rsidRDefault="00490223" w:rsidP="00490223">
      <w:pPr>
        <w:pStyle w:val="a9"/>
        <w:ind w:firstLine="709"/>
        <w:jc w:val="both"/>
        <w:rPr>
          <w:rFonts w:ascii="Times New Roman" w:hAnsi="Times New Roman"/>
          <w:sz w:val="28"/>
          <w:szCs w:val="28"/>
        </w:rPr>
      </w:pPr>
      <w:r w:rsidRPr="00822C8C">
        <w:rPr>
          <w:rFonts w:ascii="Times New Roman" w:hAnsi="Times New Roman"/>
          <w:sz w:val="28"/>
          <w:szCs w:val="28"/>
        </w:rPr>
        <w:lastRenderedPageBreak/>
        <w:t xml:space="preserve">- согласие на публикацию (размещение) в сети Интернет информации </w:t>
      </w:r>
      <w:r>
        <w:rPr>
          <w:rFonts w:ascii="Times New Roman" w:hAnsi="Times New Roman"/>
          <w:sz w:val="28"/>
          <w:szCs w:val="28"/>
        </w:rPr>
        <w:br/>
      </w:r>
      <w:r w:rsidRPr="00822C8C">
        <w:rPr>
          <w:rFonts w:ascii="Times New Roman" w:hAnsi="Times New Roman"/>
          <w:sz w:val="28"/>
          <w:szCs w:val="28"/>
        </w:rPr>
        <w:t xml:space="preserve">об участнике отбора, о подаваемой участником отбора заявке, а также иной информации об участнике отбора, связанной с соответствующим отбором </w:t>
      </w:r>
      <w:r>
        <w:rPr>
          <w:rFonts w:ascii="Times New Roman" w:hAnsi="Times New Roman"/>
          <w:sz w:val="28"/>
          <w:szCs w:val="28"/>
        </w:rPr>
        <w:br/>
      </w:r>
      <w:r w:rsidRPr="00822C8C">
        <w:rPr>
          <w:rFonts w:ascii="Times New Roman" w:hAnsi="Times New Roman"/>
          <w:sz w:val="28"/>
          <w:szCs w:val="28"/>
        </w:rPr>
        <w:t xml:space="preserve">и результатом предоставления субсидии, подаваемое посредством заполнения </w:t>
      </w:r>
      <w:r w:rsidRPr="00822C8C">
        <w:rPr>
          <w:rFonts w:ascii="Times New Roman" w:eastAsiaTheme="minorEastAsia" w:hAnsi="Times New Roman"/>
          <w:sz w:val="28"/>
          <w:szCs w:val="28"/>
          <w:lang w:eastAsia="ru-RU"/>
        </w:rPr>
        <w:t xml:space="preserve">соответствующих экранных форм веб-интерфейса системы </w:t>
      </w:r>
      <w:r w:rsidRPr="00822C8C">
        <w:rPr>
          <w:rFonts w:ascii="Times New Roman" w:hAnsi="Times New Roman"/>
          <w:sz w:val="28"/>
          <w:szCs w:val="28"/>
        </w:rPr>
        <w:t>«</w:t>
      </w:r>
      <w:r w:rsidRPr="00822C8C">
        <w:rPr>
          <w:rFonts w:ascii="Times New Roman" w:eastAsiaTheme="minorEastAsia" w:hAnsi="Times New Roman"/>
          <w:sz w:val="28"/>
          <w:szCs w:val="28"/>
          <w:lang w:eastAsia="ru-RU"/>
        </w:rPr>
        <w:t>Электронный бюджет</w:t>
      </w:r>
      <w:r w:rsidRPr="00822C8C">
        <w:rPr>
          <w:rFonts w:ascii="Times New Roman" w:hAnsi="Times New Roman"/>
          <w:sz w:val="28"/>
          <w:szCs w:val="28"/>
        </w:rPr>
        <w:t>»</w:t>
      </w:r>
      <w:r>
        <w:rPr>
          <w:rFonts w:ascii="Times New Roman" w:hAnsi="Times New Roman"/>
          <w:sz w:val="28"/>
          <w:szCs w:val="28"/>
        </w:rPr>
        <w:t>.</w:t>
      </w:r>
    </w:p>
    <w:p w:rsidR="00490223" w:rsidRPr="00B817ED" w:rsidRDefault="00490223" w:rsidP="00490223">
      <w:pPr>
        <w:pStyle w:val="a9"/>
        <w:ind w:firstLine="709"/>
        <w:jc w:val="both"/>
        <w:rPr>
          <w:rFonts w:ascii="Times New Roman" w:hAnsi="Times New Roman"/>
          <w:sz w:val="28"/>
          <w:szCs w:val="28"/>
        </w:rPr>
      </w:pPr>
      <w:r w:rsidRPr="00B817ED">
        <w:rPr>
          <w:rFonts w:ascii="Times New Roman" w:hAnsi="Times New Roman"/>
          <w:sz w:val="28"/>
          <w:szCs w:val="28"/>
        </w:rPr>
        <w:t>5.8. В состав заявки включаются также следующие документы:</w:t>
      </w:r>
    </w:p>
    <w:p w:rsidR="00490223" w:rsidRPr="00B817ED" w:rsidRDefault="00490223" w:rsidP="00490223">
      <w:pPr>
        <w:pStyle w:val="a9"/>
        <w:ind w:firstLine="709"/>
        <w:jc w:val="both"/>
        <w:rPr>
          <w:rFonts w:ascii="Times New Roman" w:hAnsi="Times New Roman"/>
          <w:sz w:val="28"/>
          <w:szCs w:val="28"/>
        </w:rPr>
      </w:pPr>
      <w:r w:rsidRPr="00B817ED">
        <w:rPr>
          <w:rFonts w:ascii="Times New Roman" w:hAnsi="Times New Roman"/>
          <w:sz w:val="28"/>
          <w:szCs w:val="28"/>
        </w:rPr>
        <w:t>- электронная копия действующей редакции устава участника отбора;</w:t>
      </w:r>
    </w:p>
    <w:p w:rsidR="00490223" w:rsidRPr="00B817ED" w:rsidRDefault="00490223" w:rsidP="00490223">
      <w:pPr>
        <w:pStyle w:val="a9"/>
        <w:ind w:firstLine="709"/>
        <w:jc w:val="both"/>
        <w:rPr>
          <w:rFonts w:ascii="Times New Roman" w:hAnsi="Times New Roman"/>
          <w:sz w:val="28"/>
          <w:szCs w:val="28"/>
        </w:rPr>
      </w:pPr>
      <w:r w:rsidRPr="00B817ED">
        <w:rPr>
          <w:rFonts w:ascii="Times New Roman" w:hAnsi="Times New Roman"/>
          <w:sz w:val="28"/>
          <w:szCs w:val="28"/>
        </w:rPr>
        <w:t xml:space="preserve">- электронная копия документа, подтверждающего полномочия лица </w:t>
      </w:r>
      <w:r>
        <w:rPr>
          <w:rFonts w:ascii="Times New Roman" w:hAnsi="Times New Roman"/>
          <w:sz w:val="28"/>
          <w:szCs w:val="28"/>
        </w:rPr>
        <w:br/>
      </w:r>
      <w:r w:rsidRPr="00B817ED">
        <w:rPr>
          <w:rFonts w:ascii="Times New Roman" w:hAnsi="Times New Roman"/>
          <w:sz w:val="28"/>
          <w:szCs w:val="28"/>
        </w:rPr>
        <w:t xml:space="preserve">на подачу заявки от имени участника отбора, в случае если заявку подает лицо, сведения о котором как о лице, имеющем право без доверенности действовать </w:t>
      </w:r>
      <w:r>
        <w:rPr>
          <w:rFonts w:ascii="Times New Roman" w:hAnsi="Times New Roman"/>
          <w:sz w:val="28"/>
          <w:szCs w:val="28"/>
        </w:rPr>
        <w:br/>
      </w:r>
      <w:r w:rsidRPr="00B817ED">
        <w:rPr>
          <w:rFonts w:ascii="Times New Roman" w:hAnsi="Times New Roman"/>
          <w:sz w:val="28"/>
          <w:szCs w:val="28"/>
        </w:rPr>
        <w:t>от имени организации, не содержатся в Едином государственном реестре юридических лиц;</w:t>
      </w:r>
    </w:p>
    <w:p w:rsidR="00490223" w:rsidRPr="00AF6BA1" w:rsidRDefault="00490223" w:rsidP="00490223">
      <w:pPr>
        <w:pStyle w:val="a9"/>
        <w:ind w:firstLine="709"/>
        <w:jc w:val="both"/>
        <w:rPr>
          <w:rFonts w:ascii="Times New Roman" w:hAnsi="Times New Roman"/>
          <w:sz w:val="28"/>
          <w:szCs w:val="28"/>
        </w:rPr>
      </w:pPr>
      <w:r w:rsidRPr="006A6E3F">
        <w:rPr>
          <w:rFonts w:ascii="Times New Roman" w:hAnsi="Times New Roman"/>
          <w:sz w:val="28"/>
          <w:szCs w:val="28"/>
        </w:rPr>
        <w:t xml:space="preserve">- обязательство о выполнении требований, предусмотренных подпунктом </w:t>
      </w:r>
      <w:r w:rsidRPr="00AF6BA1">
        <w:rPr>
          <w:rFonts w:ascii="Times New Roman" w:hAnsi="Times New Roman"/>
          <w:sz w:val="28"/>
          <w:szCs w:val="28"/>
        </w:rPr>
        <w:t xml:space="preserve">1 </w:t>
      </w:r>
      <w:hyperlink r:id="rId18" w:anchor="P191" w:history="1">
        <w:r w:rsidRPr="00AF6BA1">
          <w:rPr>
            <w:rStyle w:val="ac"/>
            <w:rFonts w:ascii="Times New Roman" w:hAnsi="Times New Roman"/>
            <w:color w:val="auto"/>
            <w:sz w:val="28"/>
            <w:szCs w:val="28"/>
            <w:u w:val="none"/>
          </w:rPr>
          <w:t xml:space="preserve">пункта </w:t>
        </w:r>
      </w:hyperlink>
      <w:r w:rsidRPr="00AF6BA1">
        <w:rPr>
          <w:rStyle w:val="ac"/>
          <w:rFonts w:ascii="Times New Roman" w:hAnsi="Times New Roman"/>
          <w:color w:val="auto"/>
          <w:sz w:val="28"/>
          <w:szCs w:val="28"/>
          <w:u w:val="none"/>
        </w:rPr>
        <w:t xml:space="preserve">1.5 раздела </w:t>
      </w:r>
      <w:r w:rsidRPr="00AF6BA1">
        <w:rPr>
          <w:rStyle w:val="ac"/>
          <w:rFonts w:ascii="Times New Roman" w:hAnsi="Times New Roman"/>
          <w:color w:val="auto"/>
          <w:sz w:val="28"/>
          <w:szCs w:val="28"/>
          <w:u w:val="none"/>
          <w:lang w:val="en-US"/>
        </w:rPr>
        <w:t>I</w:t>
      </w:r>
      <w:r w:rsidRPr="00AF6BA1">
        <w:rPr>
          <w:rStyle w:val="ac"/>
          <w:rFonts w:ascii="Times New Roman" w:hAnsi="Times New Roman"/>
          <w:color w:val="auto"/>
          <w:sz w:val="28"/>
          <w:szCs w:val="28"/>
          <w:u w:val="none"/>
        </w:rPr>
        <w:t xml:space="preserve"> </w:t>
      </w:r>
      <w:r w:rsidRPr="00AF6BA1">
        <w:rPr>
          <w:rFonts w:ascii="Times New Roman" w:hAnsi="Times New Roman"/>
          <w:sz w:val="28"/>
          <w:szCs w:val="28"/>
        </w:rPr>
        <w:t>Порядка.</w:t>
      </w:r>
    </w:p>
    <w:p w:rsidR="00490223" w:rsidRPr="00B817ED" w:rsidRDefault="00490223" w:rsidP="00490223">
      <w:pPr>
        <w:pStyle w:val="a9"/>
        <w:ind w:firstLine="709"/>
        <w:jc w:val="both"/>
        <w:rPr>
          <w:rFonts w:ascii="Times New Roman" w:hAnsi="Times New Roman"/>
          <w:sz w:val="28"/>
          <w:szCs w:val="28"/>
        </w:rPr>
      </w:pPr>
      <w:r w:rsidRPr="00B817ED">
        <w:rPr>
          <w:rFonts w:ascii="Times New Roman" w:hAnsi="Times New Roman"/>
          <w:sz w:val="28"/>
          <w:szCs w:val="28"/>
        </w:rPr>
        <w:t>5.9. Участник отбора вправе по собственной инициативе представлять иную информацию (в том числе документы) о своей деятельности.</w:t>
      </w:r>
    </w:p>
    <w:p w:rsidR="00490223" w:rsidRPr="00B817ED" w:rsidRDefault="00490223" w:rsidP="00490223">
      <w:pPr>
        <w:pStyle w:val="a9"/>
        <w:ind w:firstLine="709"/>
        <w:jc w:val="both"/>
        <w:rPr>
          <w:rFonts w:ascii="Times New Roman" w:hAnsi="Times New Roman"/>
          <w:sz w:val="28"/>
          <w:szCs w:val="28"/>
        </w:rPr>
      </w:pPr>
      <w:r w:rsidRPr="00B817ED">
        <w:rPr>
          <w:rFonts w:ascii="Times New Roman" w:hAnsi="Times New Roman"/>
          <w:sz w:val="28"/>
          <w:szCs w:val="28"/>
        </w:rPr>
        <w:t xml:space="preserve">5.10. Заявка и документы, представленные по истечении срока подачи заявок, указанного в объявлении о проведении отбора, не принимаются </w:t>
      </w:r>
      <w:r>
        <w:rPr>
          <w:rFonts w:ascii="Times New Roman" w:hAnsi="Times New Roman"/>
          <w:sz w:val="28"/>
          <w:szCs w:val="28"/>
        </w:rPr>
        <w:br/>
      </w:r>
      <w:r w:rsidRPr="00B817ED">
        <w:rPr>
          <w:rFonts w:ascii="Times New Roman" w:hAnsi="Times New Roman"/>
          <w:sz w:val="28"/>
          <w:szCs w:val="28"/>
        </w:rPr>
        <w:t>и не рассматриваются.</w:t>
      </w:r>
    </w:p>
    <w:p w:rsidR="00490223" w:rsidRPr="00B817ED" w:rsidRDefault="00490223" w:rsidP="00490223">
      <w:pPr>
        <w:pStyle w:val="a9"/>
        <w:ind w:firstLine="709"/>
        <w:jc w:val="both"/>
        <w:rPr>
          <w:rFonts w:ascii="Times New Roman" w:hAnsi="Times New Roman"/>
          <w:sz w:val="28"/>
          <w:szCs w:val="28"/>
        </w:rPr>
      </w:pPr>
      <w:r w:rsidRPr="00B817ED">
        <w:rPr>
          <w:rFonts w:ascii="Times New Roman" w:hAnsi="Times New Roman"/>
          <w:sz w:val="28"/>
          <w:szCs w:val="28"/>
        </w:rPr>
        <w:t>5.11. Расходы, связанные с подготовкой и подачей заявок, не возмещаются.</w:t>
      </w:r>
    </w:p>
    <w:p w:rsidR="00490223" w:rsidRPr="00B817ED" w:rsidRDefault="00490223" w:rsidP="00490223">
      <w:pPr>
        <w:pStyle w:val="a9"/>
        <w:ind w:firstLine="709"/>
        <w:jc w:val="both"/>
        <w:rPr>
          <w:rFonts w:ascii="Times New Roman" w:hAnsi="Times New Roman"/>
          <w:sz w:val="28"/>
          <w:szCs w:val="28"/>
        </w:rPr>
      </w:pPr>
      <w:bookmarkStart w:id="9" w:name="P166"/>
      <w:bookmarkEnd w:id="9"/>
      <w:r w:rsidRPr="00B817ED">
        <w:rPr>
          <w:rFonts w:ascii="Times New Roman" w:hAnsi="Times New Roman"/>
          <w:sz w:val="28"/>
          <w:szCs w:val="28"/>
        </w:rPr>
        <w:t xml:space="preserve">5.12. Участник отбора в срок начиная со дня размещения объявления </w:t>
      </w:r>
      <w:r>
        <w:rPr>
          <w:rFonts w:ascii="Times New Roman" w:hAnsi="Times New Roman"/>
          <w:sz w:val="28"/>
          <w:szCs w:val="28"/>
        </w:rPr>
        <w:br/>
      </w:r>
      <w:r w:rsidRPr="00B817ED">
        <w:rPr>
          <w:rFonts w:ascii="Times New Roman" w:hAnsi="Times New Roman"/>
          <w:sz w:val="28"/>
          <w:szCs w:val="28"/>
        </w:rPr>
        <w:t xml:space="preserve">о проведении отбора на едином портале и не позднее 3-го рабочего дня до дня завершения подачи заявок вправе направить в Управление не более 5 запросов </w:t>
      </w:r>
      <w:r>
        <w:rPr>
          <w:rFonts w:ascii="Times New Roman" w:hAnsi="Times New Roman"/>
          <w:sz w:val="28"/>
          <w:szCs w:val="28"/>
        </w:rPr>
        <w:br/>
      </w:r>
      <w:r w:rsidRPr="00B817ED">
        <w:rPr>
          <w:rFonts w:ascii="Times New Roman" w:hAnsi="Times New Roman"/>
          <w:sz w:val="28"/>
          <w:szCs w:val="28"/>
        </w:rPr>
        <w:t>о разъяснении положений объявления о проведении отбора путем формирования в системе «Электронный бюджет» соответствующего запроса.</w:t>
      </w:r>
    </w:p>
    <w:p w:rsidR="00490223" w:rsidRPr="00B817ED" w:rsidRDefault="00490223" w:rsidP="00490223">
      <w:pPr>
        <w:pStyle w:val="a9"/>
        <w:ind w:firstLine="709"/>
        <w:jc w:val="both"/>
        <w:rPr>
          <w:rFonts w:ascii="Times New Roman" w:hAnsi="Times New Roman"/>
          <w:sz w:val="28"/>
          <w:szCs w:val="28"/>
        </w:rPr>
      </w:pPr>
      <w:r w:rsidRPr="00B817ED">
        <w:rPr>
          <w:rFonts w:ascii="Times New Roman" w:hAnsi="Times New Roman"/>
          <w:sz w:val="28"/>
          <w:szCs w:val="28"/>
        </w:rPr>
        <w:t xml:space="preserve">Управление в ответ на запрос, указанный в </w:t>
      </w:r>
      <w:hyperlink w:anchor="P166">
        <w:r w:rsidRPr="00B817ED">
          <w:rPr>
            <w:rFonts w:ascii="Times New Roman" w:hAnsi="Times New Roman"/>
            <w:sz w:val="28"/>
            <w:szCs w:val="28"/>
          </w:rPr>
          <w:t>первом абзаце</w:t>
        </w:r>
      </w:hyperlink>
      <w:r w:rsidRPr="00B817ED">
        <w:rPr>
          <w:rFonts w:ascii="Times New Roman" w:hAnsi="Times New Roman"/>
          <w:sz w:val="28"/>
          <w:szCs w:val="28"/>
        </w:rPr>
        <w:t xml:space="preserve"> настоящего пункта, направляет разъяснение положений объявления о проведении отбора </w:t>
      </w:r>
      <w:r>
        <w:rPr>
          <w:rFonts w:ascii="Times New Roman" w:hAnsi="Times New Roman"/>
          <w:sz w:val="28"/>
          <w:szCs w:val="28"/>
        </w:rPr>
        <w:br/>
      </w:r>
      <w:r w:rsidRPr="00B817ED">
        <w:rPr>
          <w:rFonts w:ascii="Times New Roman" w:hAnsi="Times New Roman"/>
          <w:sz w:val="28"/>
          <w:szCs w:val="28"/>
        </w:rPr>
        <w:t>в срок, установленный указанным объявлением, но не позднее 1 (одного) рабочего дня до дня завершения подачи заявок путем формирования в системе «Электронный бюджет» соответствующего разъяснения.</w:t>
      </w:r>
    </w:p>
    <w:p w:rsidR="00490223" w:rsidRPr="00B817ED" w:rsidRDefault="00490223" w:rsidP="00490223">
      <w:pPr>
        <w:pStyle w:val="a9"/>
        <w:ind w:firstLine="709"/>
        <w:jc w:val="both"/>
        <w:rPr>
          <w:rFonts w:ascii="Times New Roman" w:hAnsi="Times New Roman"/>
          <w:sz w:val="28"/>
          <w:szCs w:val="28"/>
        </w:rPr>
      </w:pPr>
      <w:r w:rsidRPr="00B817ED">
        <w:rPr>
          <w:rFonts w:ascii="Times New Roman" w:hAnsi="Times New Roman"/>
          <w:sz w:val="28"/>
          <w:szCs w:val="28"/>
        </w:rPr>
        <w:t xml:space="preserve">Представленное Управлением разъяснение положений объявления </w:t>
      </w:r>
      <w:r>
        <w:rPr>
          <w:rFonts w:ascii="Times New Roman" w:hAnsi="Times New Roman"/>
          <w:sz w:val="28"/>
          <w:szCs w:val="28"/>
        </w:rPr>
        <w:br/>
      </w:r>
      <w:r w:rsidRPr="00B817ED">
        <w:rPr>
          <w:rFonts w:ascii="Times New Roman" w:hAnsi="Times New Roman"/>
          <w:sz w:val="28"/>
          <w:szCs w:val="28"/>
        </w:rPr>
        <w:t xml:space="preserve">о проведении отбора не должно изменять суть информации, содержащейся </w:t>
      </w:r>
      <w:r>
        <w:rPr>
          <w:rFonts w:ascii="Times New Roman" w:hAnsi="Times New Roman"/>
          <w:sz w:val="28"/>
          <w:szCs w:val="28"/>
        </w:rPr>
        <w:br/>
      </w:r>
      <w:r w:rsidRPr="00B817ED">
        <w:rPr>
          <w:rFonts w:ascii="Times New Roman" w:hAnsi="Times New Roman"/>
          <w:sz w:val="28"/>
          <w:szCs w:val="28"/>
        </w:rPr>
        <w:t>в указанном объявлении.</w:t>
      </w:r>
    </w:p>
    <w:p w:rsidR="00490223" w:rsidRPr="00B817ED" w:rsidRDefault="00490223" w:rsidP="00490223">
      <w:pPr>
        <w:pStyle w:val="a9"/>
        <w:ind w:firstLine="709"/>
        <w:jc w:val="both"/>
        <w:rPr>
          <w:rFonts w:ascii="Times New Roman" w:hAnsi="Times New Roman"/>
          <w:sz w:val="28"/>
          <w:szCs w:val="28"/>
        </w:rPr>
      </w:pPr>
      <w:r w:rsidRPr="00B817ED">
        <w:rPr>
          <w:rFonts w:ascii="Times New Roman" w:eastAsiaTheme="minorEastAsia" w:hAnsi="Times New Roman"/>
          <w:sz w:val="28"/>
          <w:szCs w:val="28"/>
          <w:lang w:eastAsia="ru-RU"/>
        </w:rPr>
        <w:t>Доступ к разъя</w:t>
      </w:r>
      <w:r w:rsidRPr="00B817ED">
        <w:rPr>
          <w:rFonts w:ascii="Times New Roman" w:hAnsi="Times New Roman"/>
          <w:sz w:val="28"/>
          <w:szCs w:val="28"/>
        </w:rPr>
        <w:t>снению, формируемому в системе «</w:t>
      </w:r>
      <w:r w:rsidRPr="00B817ED">
        <w:rPr>
          <w:rFonts w:ascii="Times New Roman" w:eastAsiaTheme="minorEastAsia" w:hAnsi="Times New Roman"/>
          <w:sz w:val="28"/>
          <w:szCs w:val="28"/>
          <w:lang w:eastAsia="ru-RU"/>
        </w:rPr>
        <w:t>Электронный бюджет</w:t>
      </w:r>
      <w:r w:rsidRPr="00B817ED">
        <w:rPr>
          <w:rFonts w:ascii="Times New Roman" w:hAnsi="Times New Roman"/>
          <w:sz w:val="28"/>
          <w:szCs w:val="28"/>
        </w:rPr>
        <w:t>»</w:t>
      </w:r>
      <w:r w:rsidRPr="00B817ED">
        <w:rPr>
          <w:rFonts w:ascii="Times New Roman" w:eastAsiaTheme="minorEastAsia" w:hAnsi="Times New Roman"/>
          <w:sz w:val="28"/>
          <w:szCs w:val="28"/>
          <w:lang w:eastAsia="ru-RU"/>
        </w:rPr>
        <w:t xml:space="preserve"> в соответствии с </w:t>
      </w:r>
      <w:hyperlink w:anchor="P299">
        <w:r w:rsidRPr="00B817ED">
          <w:rPr>
            <w:rFonts w:ascii="Times New Roman" w:eastAsiaTheme="minorEastAsia" w:hAnsi="Times New Roman"/>
            <w:sz w:val="28"/>
            <w:szCs w:val="28"/>
            <w:lang w:eastAsia="ru-RU"/>
          </w:rPr>
          <w:t>абзацем первым</w:t>
        </w:r>
      </w:hyperlink>
      <w:r w:rsidRPr="00B817ED">
        <w:rPr>
          <w:rFonts w:ascii="Times New Roman" w:eastAsiaTheme="minorEastAsia" w:hAnsi="Times New Roman"/>
          <w:sz w:val="28"/>
          <w:szCs w:val="28"/>
          <w:lang w:eastAsia="ru-RU"/>
        </w:rPr>
        <w:t xml:space="preserve"> настоящего пункта, предоставляется всем участникам отбора.</w:t>
      </w:r>
    </w:p>
    <w:p w:rsidR="00490223" w:rsidRDefault="00490223" w:rsidP="00490223">
      <w:pPr>
        <w:pStyle w:val="a9"/>
        <w:ind w:firstLine="709"/>
        <w:jc w:val="both"/>
        <w:rPr>
          <w:rFonts w:ascii="Times New Roman" w:hAnsi="Times New Roman"/>
          <w:sz w:val="28"/>
          <w:szCs w:val="28"/>
        </w:rPr>
      </w:pPr>
      <w:r w:rsidRPr="00B817ED">
        <w:rPr>
          <w:rFonts w:ascii="Times New Roman" w:hAnsi="Times New Roman"/>
          <w:sz w:val="28"/>
          <w:szCs w:val="28"/>
        </w:rPr>
        <w:t xml:space="preserve">5.14. 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anchor="P137">
        <w:r w:rsidRPr="00B817ED">
          <w:rPr>
            <w:rFonts w:ascii="Times New Roman" w:hAnsi="Times New Roman"/>
            <w:sz w:val="28"/>
            <w:szCs w:val="28"/>
          </w:rPr>
          <w:t>пункте 5.2 раздела 5</w:t>
        </w:r>
      </w:hyperlink>
      <w:r w:rsidRPr="00B817ED">
        <w:rPr>
          <w:rFonts w:ascii="Times New Roman" w:hAnsi="Times New Roman"/>
          <w:sz w:val="28"/>
          <w:szCs w:val="28"/>
        </w:rPr>
        <w:t xml:space="preserve"> Порядка.</w:t>
      </w:r>
    </w:p>
    <w:p w:rsidR="00490223" w:rsidRPr="00B817ED" w:rsidRDefault="00490223" w:rsidP="00490223">
      <w:pPr>
        <w:pStyle w:val="a9"/>
        <w:ind w:firstLine="709"/>
        <w:jc w:val="both"/>
        <w:rPr>
          <w:rFonts w:ascii="Times New Roman" w:hAnsi="Times New Roman"/>
          <w:sz w:val="28"/>
          <w:szCs w:val="28"/>
        </w:rPr>
      </w:pPr>
      <w:r>
        <w:rPr>
          <w:rFonts w:ascii="Times New Roman" w:hAnsi="Times New Roman"/>
          <w:sz w:val="28"/>
          <w:szCs w:val="28"/>
        </w:rPr>
        <w:t>5.15. Управлением заявки на доработку не направляются.</w:t>
      </w:r>
    </w:p>
    <w:p w:rsidR="00490223" w:rsidRDefault="00490223" w:rsidP="00490223">
      <w:pPr>
        <w:pStyle w:val="a9"/>
        <w:tabs>
          <w:tab w:val="left" w:pos="1276"/>
        </w:tabs>
        <w:ind w:firstLine="709"/>
        <w:jc w:val="both"/>
        <w:rPr>
          <w:rFonts w:ascii="Times New Roman" w:hAnsi="Times New Roman"/>
          <w:sz w:val="28"/>
          <w:szCs w:val="28"/>
          <w:lang w:eastAsia="ru-RU"/>
        </w:rPr>
      </w:pPr>
    </w:p>
    <w:p w:rsidR="00490223" w:rsidRPr="00B817ED" w:rsidRDefault="00490223" w:rsidP="00490223">
      <w:pPr>
        <w:pStyle w:val="a9"/>
        <w:jc w:val="center"/>
        <w:rPr>
          <w:rFonts w:ascii="Times New Roman" w:hAnsi="Times New Roman"/>
          <w:b/>
          <w:sz w:val="28"/>
          <w:szCs w:val="28"/>
        </w:rPr>
      </w:pPr>
      <w:r w:rsidRPr="00B817ED">
        <w:rPr>
          <w:rFonts w:ascii="Times New Roman" w:hAnsi="Times New Roman"/>
          <w:b/>
          <w:sz w:val="28"/>
          <w:szCs w:val="28"/>
          <w:lang w:val="en-US"/>
        </w:rPr>
        <w:t>VI</w:t>
      </w:r>
      <w:r w:rsidRPr="00B817ED">
        <w:rPr>
          <w:rFonts w:ascii="Times New Roman" w:hAnsi="Times New Roman"/>
          <w:b/>
          <w:sz w:val="28"/>
          <w:szCs w:val="28"/>
        </w:rPr>
        <w:t>. Порядок рассмотрения заявок,</w:t>
      </w:r>
    </w:p>
    <w:p w:rsidR="00490223" w:rsidRPr="00B817ED" w:rsidRDefault="00490223" w:rsidP="00490223">
      <w:pPr>
        <w:pStyle w:val="a9"/>
        <w:jc w:val="center"/>
        <w:rPr>
          <w:rFonts w:ascii="Times New Roman" w:hAnsi="Times New Roman"/>
          <w:b/>
          <w:sz w:val="28"/>
          <w:szCs w:val="28"/>
        </w:rPr>
      </w:pPr>
      <w:r w:rsidRPr="00B817ED">
        <w:rPr>
          <w:rFonts w:ascii="Times New Roman" w:hAnsi="Times New Roman"/>
          <w:b/>
          <w:sz w:val="28"/>
          <w:szCs w:val="28"/>
        </w:rPr>
        <w:t>а также определения победител</w:t>
      </w:r>
      <w:r>
        <w:rPr>
          <w:rFonts w:ascii="Times New Roman" w:hAnsi="Times New Roman"/>
          <w:b/>
          <w:sz w:val="28"/>
          <w:szCs w:val="28"/>
        </w:rPr>
        <w:t>я</w:t>
      </w:r>
      <w:r w:rsidRPr="00B817ED">
        <w:rPr>
          <w:rFonts w:ascii="Times New Roman" w:hAnsi="Times New Roman"/>
          <w:b/>
          <w:sz w:val="28"/>
          <w:szCs w:val="28"/>
        </w:rPr>
        <w:t xml:space="preserve"> отбора</w:t>
      </w:r>
    </w:p>
    <w:p w:rsidR="00490223" w:rsidRPr="00B817ED" w:rsidRDefault="00490223" w:rsidP="00490223">
      <w:pPr>
        <w:pStyle w:val="a9"/>
        <w:jc w:val="center"/>
        <w:rPr>
          <w:rFonts w:ascii="Times New Roman" w:hAnsi="Times New Roman"/>
          <w:b/>
          <w:sz w:val="28"/>
          <w:szCs w:val="28"/>
        </w:rPr>
      </w:pPr>
    </w:p>
    <w:p w:rsidR="00490223" w:rsidRPr="000B575D" w:rsidRDefault="00490223" w:rsidP="00490223">
      <w:pPr>
        <w:pStyle w:val="a9"/>
        <w:ind w:firstLine="709"/>
        <w:jc w:val="both"/>
        <w:rPr>
          <w:rFonts w:ascii="Times New Roman" w:hAnsi="Times New Roman"/>
          <w:sz w:val="28"/>
          <w:szCs w:val="28"/>
        </w:rPr>
      </w:pPr>
      <w:r w:rsidRPr="000B575D">
        <w:rPr>
          <w:rFonts w:ascii="Times New Roman" w:hAnsi="Times New Roman"/>
          <w:sz w:val="28"/>
          <w:szCs w:val="28"/>
        </w:rPr>
        <w:lastRenderedPageBreak/>
        <w:t xml:space="preserve">6.1. Не позднее 1 (одного) рабочего дня, следующего за днем окончания срока подачи заявок, установленного в объявлении о проведении отбора, </w:t>
      </w:r>
      <w:r>
        <w:rPr>
          <w:rFonts w:ascii="Times New Roman" w:hAnsi="Times New Roman"/>
          <w:sz w:val="28"/>
          <w:szCs w:val="28"/>
        </w:rPr>
        <w:br/>
      </w:r>
      <w:r w:rsidRPr="000B575D">
        <w:rPr>
          <w:rFonts w:ascii="Times New Roman" w:hAnsi="Times New Roman"/>
          <w:sz w:val="28"/>
          <w:szCs w:val="28"/>
        </w:rPr>
        <w:t>в системе «Электронный бюджет» открывается доступ Управлению к поданным участниками отбора заявкам для их рассмотрения.</w:t>
      </w:r>
    </w:p>
    <w:p w:rsidR="00490223" w:rsidRPr="000B575D" w:rsidRDefault="00490223" w:rsidP="00490223">
      <w:pPr>
        <w:pStyle w:val="a9"/>
        <w:ind w:firstLine="709"/>
        <w:jc w:val="both"/>
        <w:rPr>
          <w:rFonts w:ascii="Times New Roman" w:hAnsi="Times New Roman"/>
          <w:sz w:val="28"/>
          <w:szCs w:val="28"/>
        </w:rPr>
      </w:pPr>
      <w:r w:rsidRPr="000B575D">
        <w:rPr>
          <w:rFonts w:ascii="Times New Roman" w:hAnsi="Times New Roman"/>
          <w:sz w:val="28"/>
          <w:szCs w:val="28"/>
        </w:rPr>
        <w:t xml:space="preserve">6.2. Протокол вскрытия заявок формируется на едином портале автоматически, подписывается усиленной квалифицированной электронной подписью руководителя Управления в системе «Электронный бюджет» </w:t>
      </w:r>
      <w:r>
        <w:rPr>
          <w:rFonts w:ascii="Times New Roman" w:hAnsi="Times New Roman"/>
          <w:sz w:val="28"/>
          <w:szCs w:val="28"/>
        </w:rPr>
        <w:br/>
      </w:r>
      <w:r w:rsidRPr="000B575D">
        <w:rPr>
          <w:rFonts w:ascii="Times New Roman" w:hAnsi="Times New Roman"/>
          <w:sz w:val="28"/>
          <w:szCs w:val="28"/>
        </w:rPr>
        <w:t>не позднее 1 (одного) рабочего дня, следующего за днем окончания приема заявок, установленного в объявлении о проведении отбора</w:t>
      </w:r>
      <w:r>
        <w:rPr>
          <w:rFonts w:ascii="Times New Roman" w:hAnsi="Times New Roman"/>
          <w:sz w:val="28"/>
          <w:szCs w:val="28"/>
        </w:rPr>
        <w:t xml:space="preserve">. </w:t>
      </w:r>
    </w:p>
    <w:p w:rsidR="00490223" w:rsidRPr="000B575D" w:rsidRDefault="00490223" w:rsidP="00490223">
      <w:pPr>
        <w:pStyle w:val="a9"/>
        <w:ind w:firstLine="709"/>
        <w:jc w:val="both"/>
        <w:rPr>
          <w:rFonts w:ascii="Times New Roman" w:hAnsi="Times New Roman"/>
          <w:b/>
          <w:sz w:val="28"/>
          <w:szCs w:val="28"/>
        </w:rPr>
      </w:pPr>
      <w:r w:rsidRPr="000B575D">
        <w:rPr>
          <w:rFonts w:ascii="Times New Roman" w:hAnsi="Times New Roman"/>
          <w:sz w:val="28"/>
          <w:szCs w:val="28"/>
        </w:rPr>
        <w:t>6.3. Протокол вскрытия заявок размещается на едином портале не позднее 1 (одного) рабочего дня, следующего за днем его подписания.</w:t>
      </w:r>
    </w:p>
    <w:p w:rsidR="00490223" w:rsidRPr="000B575D" w:rsidRDefault="00490223" w:rsidP="00490223">
      <w:pPr>
        <w:pStyle w:val="a9"/>
        <w:ind w:firstLine="709"/>
        <w:jc w:val="both"/>
        <w:rPr>
          <w:rFonts w:ascii="Times New Roman" w:hAnsi="Times New Roman"/>
          <w:sz w:val="28"/>
          <w:szCs w:val="28"/>
        </w:rPr>
      </w:pPr>
      <w:r w:rsidRPr="000B575D">
        <w:rPr>
          <w:rFonts w:ascii="Times New Roman" w:hAnsi="Times New Roman"/>
          <w:sz w:val="28"/>
          <w:szCs w:val="28"/>
        </w:rPr>
        <w:t>6.4. Представленная участником отбора заявка с приложенными к ней документами рассматривается Управлением на предмет соответствия требованиям</w:t>
      </w:r>
      <w:r>
        <w:rPr>
          <w:rFonts w:ascii="Times New Roman" w:hAnsi="Times New Roman"/>
          <w:sz w:val="28"/>
          <w:szCs w:val="28"/>
        </w:rPr>
        <w:t xml:space="preserve"> и критериям</w:t>
      </w:r>
      <w:r w:rsidRPr="000B575D">
        <w:rPr>
          <w:rFonts w:ascii="Times New Roman" w:hAnsi="Times New Roman"/>
          <w:sz w:val="28"/>
          <w:szCs w:val="28"/>
        </w:rPr>
        <w:t xml:space="preserve">, установленным Порядком, в течение 15 (пятнадцати) рабочих дней со дня окончания срока подачи заявок, указанного в объявлении </w:t>
      </w:r>
      <w:r>
        <w:rPr>
          <w:rFonts w:ascii="Times New Roman" w:hAnsi="Times New Roman"/>
          <w:sz w:val="28"/>
          <w:szCs w:val="28"/>
        </w:rPr>
        <w:br/>
      </w:r>
      <w:r w:rsidRPr="000B575D">
        <w:rPr>
          <w:rFonts w:ascii="Times New Roman" w:hAnsi="Times New Roman"/>
          <w:sz w:val="28"/>
          <w:szCs w:val="28"/>
        </w:rPr>
        <w:t>о проведении отбора.</w:t>
      </w:r>
    </w:p>
    <w:p w:rsidR="00490223" w:rsidRPr="000B575D" w:rsidRDefault="00490223" w:rsidP="00490223">
      <w:pPr>
        <w:pStyle w:val="a9"/>
        <w:ind w:firstLine="709"/>
        <w:jc w:val="both"/>
        <w:rPr>
          <w:rFonts w:ascii="Times New Roman" w:hAnsi="Times New Roman"/>
          <w:sz w:val="28"/>
          <w:szCs w:val="28"/>
        </w:rPr>
      </w:pPr>
      <w:r w:rsidRPr="000B575D">
        <w:rPr>
          <w:rFonts w:ascii="Times New Roman" w:hAnsi="Times New Roman"/>
          <w:sz w:val="28"/>
          <w:szCs w:val="28"/>
        </w:rPr>
        <w:t>6.5. Заявка признается надлежащей, если она соответствует требованиям</w:t>
      </w:r>
      <w:r>
        <w:rPr>
          <w:rFonts w:ascii="Times New Roman" w:hAnsi="Times New Roman"/>
          <w:sz w:val="28"/>
          <w:szCs w:val="28"/>
        </w:rPr>
        <w:t xml:space="preserve"> </w:t>
      </w:r>
      <w:r>
        <w:rPr>
          <w:rFonts w:ascii="Times New Roman" w:hAnsi="Times New Roman"/>
          <w:sz w:val="28"/>
          <w:szCs w:val="28"/>
        </w:rPr>
        <w:br/>
        <w:t>и критериям</w:t>
      </w:r>
      <w:r w:rsidRPr="000B575D">
        <w:rPr>
          <w:rFonts w:ascii="Times New Roman" w:hAnsi="Times New Roman"/>
          <w:sz w:val="28"/>
          <w:szCs w:val="28"/>
        </w:rPr>
        <w:t>, указанным в объявлении о проведении отбора, и при отсутствии оснований для отклонения заявки.</w:t>
      </w:r>
    </w:p>
    <w:p w:rsidR="00490223" w:rsidRPr="000B575D" w:rsidRDefault="00490223" w:rsidP="00490223">
      <w:pPr>
        <w:pStyle w:val="a9"/>
        <w:ind w:firstLine="709"/>
        <w:jc w:val="both"/>
        <w:rPr>
          <w:rFonts w:ascii="Times New Roman" w:hAnsi="Times New Roman"/>
          <w:sz w:val="28"/>
          <w:szCs w:val="28"/>
        </w:rPr>
      </w:pPr>
      <w:r w:rsidRPr="000B575D">
        <w:rPr>
          <w:rFonts w:ascii="Times New Roman" w:hAnsi="Times New Roman"/>
          <w:sz w:val="28"/>
          <w:szCs w:val="28"/>
        </w:rPr>
        <w:t>Решения о соответствии заявки и участника отбора требованиям</w:t>
      </w:r>
      <w:r>
        <w:rPr>
          <w:rFonts w:ascii="Times New Roman" w:hAnsi="Times New Roman"/>
          <w:sz w:val="28"/>
          <w:szCs w:val="28"/>
        </w:rPr>
        <w:t xml:space="preserve"> </w:t>
      </w:r>
      <w:r>
        <w:rPr>
          <w:rFonts w:ascii="Times New Roman" w:hAnsi="Times New Roman"/>
          <w:sz w:val="28"/>
          <w:szCs w:val="28"/>
        </w:rPr>
        <w:br/>
        <w:t>и критериям</w:t>
      </w:r>
      <w:r w:rsidRPr="000B575D">
        <w:rPr>
          <w:rFonts w:ascii="Times New Roman" w:hAnsi="Times New Roman"/>
          <w:sz w:val="28"/>
          <w:szCs w:val="28"/>
        </w:rPr>
        <w:t>, указанным в объявлении о проведении отбора, принимаются Управлением по результатам:</w:t>
      </w:r>
    </w:p>
    <w:p w:rsidR="00490223" w:rsidRPr="000B575D" w:rsidRDefault="00490223" w:rsidP="00490223">
      <w:pPr>
        <w:pStyle w:val="a9"/>
        <w:ind w:firstLine="709"/>
        <w:jc w:val="both"/>
        <w:rPr>
          <w:rFonts w:ascii="Times New Roman" w:hAnsi="Times New Roman"/>
          <w:sz w:val="28"/>
          <w:szCs w:val="28"/>
        </w:rPr>
      </w:pPr>
      <w:r w:rsidRPr="000B575D">
        <w:rPr>
          <w:rFonts w:ascii="Times New Roman" w:hAnsi="Times New Roman"/>
          <w:sz w:val="28"/>
          <w:szCs w:val="28"/>
        </w:rPr>
        <w:t xml:space="preserve">автоматической проверки в системе «Электронный бюджет» </w:t>
      </w:r>
      <w:r>
        <w:rPr>
          <w:rFonts w:ascii="Times New Roman" w:hAnsi="Times New Roman"/>
          <w:sz w:val="28"/>
          <w:szCs w:val="28"/>
        </w:rPr>
        <w:br/>
      </w:r>
      <w:r w:rsidRPr="000B575D">
        <w:rPr>
          <w:rFonts w:ascii="Times New Roman" w:hAnsi="Times New Roman"/>
          <w:sz w:val="28"/>
          <w:szCs w:val="28"/>
        </w:rPr>
        <w:t xml:space="preserve">на соответствие участника отбора требованиям, указанным в </w:t>
      </w:r>
      <w:r>
        <w:rPr>
          <w:rFonts w:ascii="Times New Roman" w:hAnsi="Times New Roman"/>
          <w:sz w:val="28"/>
          <w:szCs w:val="28"/>
        </w:rPr>
        <w:t xml:space="preserve">пункте 2.2. </w:t>
      </w:r>
      <w:r>
        <w:rPr>
          <w:rFonts w:ascii="Times New Roman" w:hAnsi="Times New Roman"/>
          <w:sz w:val="28"/>
          <w:szCs w:val="28"/>
        </w:rPr>
        <w:br/>
      </w:r>
      <w:hyperlink w:anchor="P88">
        <w:r w:rsidRPr="000B575D">
          <w:rPr>
            <w:rFonts w:ascii="Times New Roman" w:hAnsi="Times New Roman"/>
            <w:sz w:val="28"/>
            <w:szCs w:val="28"/>
          </w:rPr>
          <w:t>раздел</w:t>
        </w:r>
        <w:r>
          <w:rPr>
            <w:rFonts w:ascii="Times New Roman" w:hAnsi="Times New Roman"/>
            <w:sz w:val="28"/>
            <w:szCs w:val="28"/>
          </w:rPr>
          <w:t>а</w:t>
        </w:r>
        <w:r w:rsidRPr="000B575D">
          <w:rPr>
            <w:rFonts w:ascii="Times New Roman" w:hAnsi="Times New Roman"/>
            <w:sz w:val="28"/>
            <w:szCs w:val="28"/>
          </w:rPr>
          <w:t xml:space="preserve"> </w:t>
        </w:r>
      </w:hyperlink>
      <w:r>
        <w:rPr>
          <w:rFonts w:ascii="Times New Roman" w:hAnsi="Times New Roman"/>
          <w:sz w:val="28"/>
          <w:szCs w:val="28"/>
          <w:lang w:val="en-US"/>
        </w:rPr>
        <w:t>II</w:t>
      </w:r>
      <w:r w:rsidRPr="000B575D">
        <w:rPr>
          <w:rFonts w:ascii="Times New Roman" w:hAnsi="Times New Roman"/>
          <w:sz w:val="28"/>
          <w:szCs w:val="28"/>
        </w:rPr>
        <w:t xml:space="preserve"> Порядка, по данным государственных информационных систем, </w:t>
      </w:r>
      <w:r>
        <w:rPr>
          <w:rFonts w:ascii="Times New Roman" w:hAnsi="Times New Roman"/>
          <w:sz w:val="28"/>
          <w:szCs w:val="28"/>
        </w:rPr>
        <w:br/>
      </w:r>
      <w:r w:rsidRPr="000B575D">
        <w:rPr>
          <w:rFonts w:ascii="Times New Roman" w:hAnsi="Times New Roman"/>
          <w:sz w:val="28"/>
          <w:szCs w:val="28"/>
        </w:rPr>
        <w:t>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490223" w:rsidRPr="000B575D" w:rsidRDefault="00490223" w:rsidP="00490223">
      <w:pPr>
        <w:pStyle w:val="a9"/>
        <w:ind w:firstLine="709"/>
        <w:jc w:val="both"/>
        <w:rPr>
          <w:rFonts w:ascii="Times New Roman" w:hAnsi="Times New Roman"/>
          <w:sz w:val="28"/>
          <w:szCs w:val="28"/>
        </w:rPr>
      </w:pPr>
      <w:r w:rsidRPr="000B575D">
        <w:rPr>
          <w:rFonts w:ascii="Times New Roman" w:hAnsi="Times New Roman"/>
          <w:sz w:val="28"/>
          <w:szCs w:val="28"/>
        </w:rPr>
        <w:t xml:space="preserve">проверки факта проставления участником отбора в электронном виде отметок о соответствии участника отбора требованиям, указанным в </w:t>
      </w:r>
      <w:r>
        <w:rPr>
          <w:rFonts w:ascii="Times New Roman" w:hAnsi="Times New Roman"/>
          <w:sz w:val="28"/>
          <w:szCs w:val="28"/>
        </w:rPr>
        <w:t xml:space="preserve">пункте 2.2. </w:t>
      </w:r>
      <w:r w:rsidRPr="000B575D">
        <w:rPr>
          <w:rFonts w:ascii="Times New Roman" w:hAnsi="Times New Roman"/>
          <w:sz w:val="28"/>
          <w:szCs w:val="28"/>
        </w:rPr>
        <w:t>раздел</w:t>
      </w:r>
      <w:r>
        <w:rPr>
          <w:rFonts w:ascii="Times New Roman" w:hAnsi="Times New Roman"/>
          <w:sz w:val="28"/>
          <w:szCs w:val="28"/>
        </w:rPr>
        <w:t xml:space="preserve">а </w:t>
      </w:r>
      <w:r>
        <w:rPr>
          <w:rFonts w:ascii="Times New Roman" w:hAnsi="Times New Roman"/>
          <w:sz w:val="28"/>
          <w:szCs w:val="28"/>
          <w:lang w:val="en-US"/>
        </w:rPr>
        <w:t>II</w:t>
      </w:r>
      <w:r w:rsidRPr="000B575D">
        <w:rPr>
          <w:rFonts w:ascii="Times New Roman" w:hAnsi="Times New Roman"/>
          <w:sz w:val="28"/>
          <w:szCs w:val="28"/>
        </w:rPr>
        <w:t xml:space="preserve"> Порядка, посредством заполнения соответствующих форм </w:t>
      </w:r>
      <w:r>
        <w:rPr>
          <w:rFonts w:ascii="Times New Roman" w:hAnsi="Times New Roman"/>
          <w:sz w:val="28"/>
          <w:szCs w:val="28"/>
        </w:rPr>
        <w:br/>
      </w:r>
      <w:r w:rsidRPr="000B575D">
        <w:rPr>
          <w:rFonts w:ascii="Times New Roman" w:hAnsi="Times New Roman"/>
          <w:sz w:val="28"/>
          <w:szCs w:val="28"/>
        </w:rPr>
        <w:t>веб-интерфейса системы «Электронный бюджет» (</w:t>
      </w:r>
      <w:r w:rsidRPr="000B575D">
        <w:rPr>
          <w:rFonts w:ascii="Times New Roman" w:eastAsiaTheme="minorEastAsia" w:hAnsi="Times New Roman"/>
          <w:sz w:val="28"/>
          <w:szCs w:val="28"/>
          <w:lang w:eastAsia="ru-RU"/>
        </w:rPr>
        <w:t>в случае отсутствия технической возможности осуществления авт</w:t>
      </w:r>
      <w:r w:rsidRPr="000B575D">
        <w:rPr>
          <w:rFonts w:ascii="Times New Roman" w:hAnsi="Times New Roman"/>
          <w:sz w:val="28"/>
          <w:szCs w:val="28"/>
        </w:rPr>
        <w:t>оматической проверки в системе «</w:t>
      </w:r>
      <w:r w:rsidRPr="000B575D">
        <w:rPr>
          <w:rFonts w:ascii="Times New Roman" w:eastAsiaTheme="minorEastAsia" w:hAnsi="Times New Roman"/>
          <w:sz w:val="28"/>
          <w:szCs w:val="28"/>
          <w:lang w:eastAsia="ru-RU"/>
        </w:rPr>
        <w:t>Электронный бюджет</w:t>
      </w:r>
      <w:r w:rsidRPr="000B575D">
        <w:rPr>
          <w:rFonts w:ascii="Times New Roman" w:hAnsi="Times New Roman"/>
          <w:sz w:val="28"/>
          <w:szCs w:val="28"/>
        </w:rPr>
        <w:t>»);</w:t>
      </w:r>
    </w:p>
    <w:p w:rsidR="00490223" w:rsidRPr="000B575D" w:rsidRDefault="00490223" w:rsidP="00490223">
      <w:pPr>
        <w:pStyle w:val="a9"/>
        <w:ind w:firstLine="709"/>
        <w:jc w:val="both"/>
        <w:rPr>
          <w:rFonts w:ascii="Times New Roman" w:hAnsi="Times New Roman"/>
          <w:sz w:val="28"/>
          <w:szCs w:val="28"/>
        </w:rPr>
      </w:pPr>
      <w:r w:rsidRPr="000B575D">
        <w:rPr>
          <w:rFonts w:ascii="Times New Roman" w:hAnsi="Times New Roman"/>
          <w:sz w:val="28"/>
          <w:szCs w:val="28"/>
        </w:rPr>
        <w:t xml:space="preserve">проверки представленных участником отбора информации и документов, подтверждающих его соответствие </w:t>
      </w:r>
      <w:r>
        <w:rPr>
          <w:rFonts w:ascii="Times New Roman" w:hAnsi="Times New Roman"/>
          <w:sz w:val="28"/>
          <w:szCs w:val="28"/>
        </w:rPr>
        <w:t>критериям</w:t>
      </w:r>
      <w:r w:rsidRPr="000B575D">
        <w:rPr>
          <w:rFonts w:ascii="Times New Roman" w:hAnsi="Times New Roman"/>
          <w:sz w:val="28"/>
          <w:szCs w:val="28"/>
        </w:rPr>
        <w:t xml:space="preserve">, указанным в </w:t>
      </w:r>
      <w:r>
        <w:rPr>
          <w:rFonts w:ascii="Times New Roman" w:hAnsi="Times New Roman"/>
          <w:sz w:val="28"/>
          <w:szCs w:val="28"/>
        </w:rPr>
        <w:t xml:space="preserve">пункте 2.3. </w:t>
      </w:r>
      <w:r>
        <w:rPr>
          <w:rFonts w:ascii="Times New Roman" w:hAnsi="Times New Roman"/>
          <w:sz w:val="28"/>
          <w:szCs w:val="28"/>
        </w:rPr>
        <w:br/>
      </w:r>
      <w:r w:rsidRPr="000B575D">
        <w:rPr>
          <w:rFonts w:ascii="Times New Roman" w:hAnsi="Times New Roman"/>
          <w:sz w:val="28"/>
          <w:szCs w:val="28"/>
        </w:rPr>
        <w:t>раздел</w:t>
      </w:r>
      <w:r>
        <w:rPr>
          <w:rFonts w:ascii="Times New Roman" w:hAnsi="Times New Roman"/>
          <w:sz w:val="28"/>
          <w:szCs w:val="28"/>
        </w:rPr>
        <w:t>а</w:t>
      </w:r>
      <w:r w:rsidRPr="000B575D">
        <w:rPr>
          <w:rFonts w:ascii="Times New Roman" w:hAnsi="Times New Roman"/>
          <w:sz w:val="28"/>
          <w:szCs w:val="28"/>
        </w:rPr>
        <w:t xml:space="preserve"> </w:t>
      </w:r>
      <w:r>
        <w:rPr>
          <w:rFonts w:ascii="Times New Roman" w:hAnsi="Times New Roman"/>
          <w:sz w:val="28"/>
          <w:szCs w:val="28"/>
          <w:lang w:val="en-US"/>
        </w:rPr>
        <w:t>II</w:t>
      </w:r>
      <w:r w:rsidRPr="000B575D">
        <w:rPr>
          <w:rFonts w:ascii="Times New Roman" w:hAnsi="Times New Roman"/>
          <w:sz w:val="28"/>
          <w:szCs w:val="28"/>
        </w:rPr>
        <w:t xml:space="preserve"> Порядка, на предмет соответствия указанных информации </w:t>
      </w:r>
      <w:r>
        <w:rPr>
          <w:rFonts w:ascii="Times New Roman" w:hAnsi="Times New Roman"/>
          <w:sz w:val="28"/>
          <w:szCs w:val="28"/>
        </w:rPr>
        <w:br/>
      </w:r>
      <w:r w:rsidRPr="000B575D">
        <w:rPr>
          <w:rFonts w:ascii="Times New Roman" w:hAnsi="Times New Roman"/>
          <w:sz w:val="28"/>
          <w:szCs w:val="28"/>
        </w:rPr>
        <w:t xml:space="preserve">и документов установленным в объявлении о проведении отбора </w:t>
      </w:r>
      <w:r>
        <w:rPr>
          <w:rFonts w:ascii="Times New Roman" w:hAnsi="Times New Roman"/>
          <w:sz w:val="28"/>
          <w:szCs w:val="28"/>
        </w:rPr>
        <w:t>критериям</w:t>
      </w:r>
      <w:r w:rsidRPr="000B575D">
        <w:rPr>
          <w:rFonts w:ascii="Times New Roman" w:hAnsi="Times New Roman"/>
          <w:sz w:val="28"/>
          <w:szCs w:val="28"/>
        </w:rPr>
        <w:t xml:space="preserve"> </w:t>
      </w:r>
      <w:r>
        <w:rPr>
          <w:rFonts w:ascii="Times New Roman" w:hAnsi="Times New Roman"/>
          <w:sz w:val="28"/>
          <w:szCs w:val="28"/>
        </w:rPr>
        <w:br/>
      </w:r>
      <w:r w:rsidRPr="000B575D">
        <w:rPr>
          <w:rFonts w:ascii="Times New Roman" w:hAnsi="Times New Roman"/>
          <w:sz w:val="28"/>
          <w:szCs w:val="28"/>
        </w:rPr>
        <w:t>и достоверности таких информации и документов.</w:t>
      </w:r>
    </w:p>
    <w:p w:rsidR="00490223" w:rsidRPr="000B575D" w:rsidRDefault="00490223" w:rsidP="00490223">
      <w:pPr>
        <w:pStyle w:val="a9"/>
        <w:ind w:firstLine="709"/>
        <w:jc w:val="both"/>
        <w:rPr>
          <w:rFonts w:ascii="Times New Roman" w:hAnsi="Times New Roman"/>
          <w:sz w:val="28"/>
          <w:szCs w:val="28"/>
        </w:rPr>
      </w:pPr>
      <w:r w:rsidRPr="000B575D">
        <w:rPr>
          <w:rFonts w:ascii="Times New Roman" w:hAnsi="Times New Roman"/>
          <w:sz w:val="28"/>
          <w:szCs w:val="28"/>
        </w:rPr>
        <w:t>6.6. Заявка участника отбора отклоняется Управлением при наличии хотя бы одного из оснований, предусмотренных пунктом 6.</w:t>
      </w:r>
      <w:r>
        <w:rPr>
          <w:rFonts w:ascii="Times New Roman" w:hAnsi="Times New Roman"/>
          <w:sz w:val="28"/>
          <w:szCs w:val="28"/>
        </w:rPr>
        <w:t>7</w:t>
      </w:r>
      <w:r w:rsidRPr="000B575D">
        <w:rPr>
          <w:rFonts w:ascii="Times New Roman" w:hAnsi="Times New Roman"/>
          <w:sz w:val="28"/>
          <w:szCs w:val="28"/>
        </w:rPr>
        <w:t xml:space="preserve"> настоящего раздела Порядка.</w:t>
      </w:r>
    </w:p>
    <w:p w:rsidR="00490223" w:rsidRPr="000B575D" w:rsidRDefault="00490223" w:rsidP="00490223">
      <w:pPr>
        <w:pStyle w:val="a9"/>
        <w:ind w:firstLine="709"/>
        <w:jc w:val="both"/>
        <w:rPr>
          <w:rFonts w:ascii="Times New Roman" w:hAnsi="Times New Roman"/>
          <w:sz w:val="28"/>
          <w:szCs w:val="28"/>
        </w:rPr>
      </w:pPr>
      <w:r w:rsidRPr="000B575D">
        <w:rPr>
          <w:rFonts w:ascii="Times New Roman" w:hAnsi="Times New Roman"/>
          <w:sz w:val="28"/>
          <w:szCs w:val="28"/>
        </w:rPr>
        <w:t xml:space="preserve">6.7. Основаниями для отклонения заявки </w:t>
      </w:r>
      <w:r>
        <w:rPr>
          <w:rFonts w:ascii="Times New Roman" w:hAnsi="Times New Roman"/>
          <w:sz w:val="28"/>
          <w:szCs w:val="28"/>
        </w:rPr>
        <w:t xml:space="preserve">и отказа в предоставлении субсидии </w:t>
      </w:r>
      <w:r w:rsidRPr="000B575D">
        <w:rPr>
          <w:rFonts w:ascii="Times New Roman" w:hAnsi="Times New Roman"/>
          <w:sz w:val="28"/>
          <w:szCs w:val="28"/>
        </w:rPr>
        <w:t>являются:</w:t>
      </w:r>
    </w:p>
    <w:p w:rsidR="00490223" w:rsidRPr="000B575D" w:rsidRDefault="00490223" w:rsidP="00490223">
      <w:pPr>
        <w:pStyle w:val="a9"/>
        <w:ind w:firstLine="709"/>
        <w:jc w:val="both"/>
        <w:rPr>
          <w:rFonts w:ascii="Times New Roman" w:hAnsi="Times New Roman"/>
          <w:sz w:val="28"/>
          <w:szCs w:val="28"/>
        </w:rPr>
      </w:pPr>
      <w:r w:rsidRPr="000B575D">
        <w:rPr>
          <w:rFonts w:ascii="Times New Roman" w:hAnsi="Times New Roman"/>
          <w:sz w:val="28"/>
          <w:szCs w:val="28"/>
        </w:rPr>
        <w:lastRenderedPageBreak/>
        <w:t>- несоответствие участника отбора требованиям</w:t>
      </w:r>
      <w:r>
        <w:rPr>
          <w:rFonts w:ascii="Times New Roman" w:hAnsi="Times New Roman"/>
          <w:sz w:val="28"/>
          <w:szCs w:val="28"/>
        </w:rPr>
        <w:t xml:space="preserve"> и критериям</w:t>
      </w:r>
      <w:r w:rsidRPr="000B575D">
        <w:rPr>
          <w:rFonts w:ascii="Times New Roman" w:hAnsi="Times New Roman"/>
          <w:sz w:val="28"/>
          <w:szCs w:val="28"/>
        </w:rPr>
        <w:t xml:space="preserve">, установленным </w:t>
      </w:r>
      <w:r>
        <w:rPr>
          <w:rFonts w:ascii="Times New Roman" w:hAnsi="Times New Roman"/>
          <w:sz w:val="28"/>
          <w:szCs w:val="28"/>
        </w:rPr>
        <w:t xml:space="preserve">пунктами 2.2, 2.3 раздела </w:t>
      </w:r>
      <w:r>
        <w:rPr>
          <w:rFonts w:ascii="Times New Roman" w:hAnsi="Times New Roman"/>
          <w:sz w:val="28"/>
          <w:szCs w:val="28"/>
          <w:lang w:val="en-US"/>
        </w:rPr>
        <w:t>II</w:t>
      </w:r>
      <w:r w:rsidRPr="000B575D">
        <w:rPr>
          <w:rFonts w:ascii="Times New Roman" w:hAnsi="Times New Roman"/>
          <w:sz w:val="28"/>
          <w:szCs w:val="28"/>
        </w:rPr>
        <w:t xml:space="preserve"> Порядка и указанным</w:t>
      </w:r>
      <w:r>
        <w:rPr>
          <w:rFonts w:ascii="Times New Roman" w:hAnsi="Times New Roman"/>
          <w:sz w:val="28"/>
          <w:szCs w:val="28"/>
        </w:rPr>
        <w:t>и</w:t>
      </w:r>
      <w:r w:rsidRPr="000B575D">
        <w:rPr>
          <w:rFonts w:ascii="Times New Roman" w:hAnsi="Times New Roman"/>
          <w:sz w:val="28"/>
          <w:szCs w:val="28"/>
        </w:rPr>
        <w:t xml:space="preserve"> в объявлении о проведении отбора;</w:t>
      </w:r>
    </w:p>
    <w:p w:rsidR="00490223" w:rsidRPr="000B575D" w:rsidRDefault="00490223" w:rsidP="00490223">
      <w:pPr>
        <w:pStyle w:val="a9"/>
        <w:ind w:firstLine="709"/>
        <w:jc w:val="both"/>
        <w:rPr>
          <w:rFonts w:ascii="Times New Roman" w:hAnsi="Times New Roman"/>
          <w:sz w:val="28"/>
          <w:szCs w:val="28"/>
        </w:rPr>
      </w:pPr>
      <w:r w:rsidRPr="000B575D">
        <w:rPr>
          <w:rFonts w:ascii="Times New Roman" w:hAnsi="Times New Roman"/>
          <w:sz w:val="28"/>
          <w:szCs w:val="28"/>
        </w:rPr>
        <w:t>- непредставление (представление не в полном объеме) документов, указанных в объявлении о проведении отбора;</w:t>
      </w:r>
    </w:p>
    <w:p w:rsidR="00490223" w:rsidRPr="000B575D" w:rsidRDefault="00490223" w:rsidP="00490223">
      <w:pPr>
        <w:pStyle w:val="a9"/>
        <w:ind w:firstLine="709"/>
        <w:jc w:val="both"/>
        <w:rPr>
          <w:rFonts w:ascii="Times New Roman" w:hAnsi="Times New Roman"/>
          <w:sz w:val="28"/>
          <w:szCs w:val="28"/>
        </w:rPr>
      </w:pPr>
      <w:r w:rsidRPr="000B575D">
        <w:rPr>
          <w:rFonts w:ascii="Times New Roman" w:hAnsi="Times New Roman"/>
          <w:sz w:val="28"/>
          <w:szCs w:val="28"/>
        </w:rPr>
        <w:t>- несоответствие представленных документов и (или) заявки требованиям, установленным в объявлении о проведении отбора;</w:t>
      </w:r>
    </w:p>
    <w:p w:rsidR="00490223" w:rsidRPr="000B575D" w:rsidRDefault="00490223" w:rsidP="00490223">
      <w:pPr>
        <w:pStyle w:val="a9"/>
        <w:ind w:firstLine="709"/>
        <w:jc w:val="both"/>
        <w:rPr>
          <w:rFonts w:ascii="Times New Roman" w:hAnsi="Times New Roman"/>
          <w:sz w:val="28"/>
          <w:szCs w:val="28"/>
        </w:rPr>
      </w:pPr>
      <w:r w:rsidRPr="000B575D">
        <w:rPr>
          <w:rFonts w:ascii="Times New Roman" w:hAnsi="Times New Roman"/>
          <w:sz w:val="28"/>
          <w:szCs w:val="28"/>
        </w:rPr>
        <w:t>- недостоверность информации, содержащейся в документах, представленных в составе заявки;</w:t>
      </w:r>
    </w:p>
    <w:p w:rsidR="00490223" w:rsidRDefault="00490223" w:rsidP="00490223">
      <w:pPr>
        <w:pStyle w:val="a9"/>
        <w:ind w:firstLine="709"/>
        <w:jc w:val="both"/>
        <w:rPr>
          <w:rFonts w:ascii="Times New Roman" w:hAnsi="Times New Roman"/>
          <w:sz w:val="28"/>
          <w:szCs w:val="28"/>
        </w:rPr>
      </w:pPr>
      <w:r w:rsidRPr="000B575D">
        <w:rPr>
          <w:rFonts w:ascii="Times New Roman" w:hAnsi="Times New Roman"/>
          <w:sz w:val="28"/>
          <w:szCs w:val="28"/>
        </w:rPr>
        <w:t>- подача участником отбора заявки после даты и (или) времени, определенных для подачи заявок</w:t>
      </w:r>
      <w:r>
        <w:rPr>
          <w:rFonts w:ascii="Times New Roman" w:hAnsi="Times New Roman"/>
          <w:sz w:val="28"/>
          <w:szCs w:val="28"/>
        </w:rPr>
        <w:t>;</w:t>
      </w:r>
    </w:p>
    <w:p w:rsidR="00490223" w:rsidRPr="00AC4142" w:rsidRDefault="00490223" w:rsidP="00490223">
      <w:pPr>
        <w:pStyle w:val="a9"/>
        <w:ind w:firstLine="709"/>
        <w:jc w:val="both"/>
        <w:rPr>
          <w:rFonts w:ascii="Times New Roman" w:hAnsi="Times New Roman"/>
          <w:sz w:val="28"/>
          <w:szCs w:val="28"/>
        </w:rPr>
      </w:pPr>
      <w:r w:rsidRPr="00AC4142">
        <w:rPr>
          <w:rFonts w:ascii="Times New Roman" w:hAnsi="Times New Roman"/>
          <w:sz w:val="28"/>
          <w:szCs w:val="28"/>
        </w:rPr>
        <w:t>- отсутствие лимитов бюджетных обязательств.</w:t>
      </w:r>
    </w:p>
    <w:p w:rsidR="00490223" w:rsidRPr="000B575D" w:rsidRDefault="00490223" w:rsidP="00490223">
      <w:pPr>
        <w:pStyle w:val="a9"/>
        <w:ind w:firstLine="709"/>
        <w:jc w:val="both"/>
        <w:rPr>
          <w:rFonts w:ascii="Times New Roman" w:eastAsiaTheme="minorEastAsia" w:hAnsi="Times New Roman"/>
          <w:sz w:val="28"/>
          <w:szCs w:val="28"/>
          <w:lang w:eastAsia="ru-RU"/>
        </w:rPr>
      </w:pPr>
      <w:bookmarkStart w:id="10" w:name="P224"/>
      <w:bookmarkStart w:id="11" w:name="P226"/>
      <w:bookmarkEnd w:id="10"/>
      <w:bookmarkEnd w:id="11"/>
      <w:r w:rsidRPr="000B575D">
        <w:rPr>
          <w:rFonts w:ascii="Times New Roman" w:eastAsiaTheme="minorEastAsia" w:hAnsi="Times New Roman"/>
          <w:sz w:val="28"/>
          <w:szCs w:val="28"/>
          <w:lang w:eastAsia="ru-RU"/>
        </w:rPr>
        <w:t>6.8.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Управления в системе «Электронный бюджет», а также размещается на едином портале не позднее</w:t>
      </w:r>
      <w:r>
        <w:rPr>
          <w:rFonts w:ascii="Times New Roman" w:eastAsiaTheme="minorEastAsia" w:hAnsi="Times New Roman"/>
          <w:sz w:val="28"/>
          <w:szCs w:val="28"/>
          <w:lang w:eastAsia="ru-RU"/>
        </w:rPr>
        <w:t xml:space="preserve"> 1 (одного)</w:t>
      </w:r>
      <w:r w:rsidRPr="000B575D">
        <w:rPr>
          <w:rFonts w:ascii="Times New Roman" w:eastAsiaTheme="minorEastAsia" w:hAnsi="Times New Roman"/>
          <w:sz w:val="28"/>
          <w:szCs w:val="28"/>
          <w:lang w:eastAsia="ru-RU"/>
        </w:rPr>
        <w:t xml:space="preserve"> рабочего дня, следующего за днем его подписания.</w:t>
      </w:r>
    </w:p>
    <w:p w:rsidR="00490223" w:rsidRPr="000B575D" w:rsidRDefault="00490223" w:rsidP="00490223">
      <w:pPr>
        <w:pStyle w:val="a9"/>
        <w:ind w:firstLine="709"/>
        <w:jc w:val="both"/>
        <w:rPr>
          <w:rFonts w:ascii="Times New Roman" w:hAnsi="Times New Roman"/>
          <w:sz w:val="28"/>
          <w:szCs w:val="28"/>
        </w:rPr>
      </w:pPr>
      <w:r w:rsidRPr="000B575D">
        <w:rPr>
          <w:rFonts w:ascii="Times New Roman" w:hAnsi="Times New Roman"/>
          <w:sz w:val="28"/>
          <w:szCs w:val="28"/>
        </w:rPr>
        <w:t xml:space="preserve">Внесение изменений в протокол рассмотрения заявок осуществляется </w:t>
      </w:r>
      <w:r>
        <w:rPr>
          <w:rFonts w:ascii="Times New Roman" w:hAnsi="Times New Roman"/>
          <w:sz w:val="28"/>
          <w:szCs w:val="28"/>
        </w:rPr>
        <w:br/>
      </w:r>
      <w:r w:rsidRPr="000B575D">
        <w:rPr>
          <w:rFonts w:ascii="Times New Roman" w:hAnsi="Times New Roman"/>
          <w:sz w:val="28"/>
          <w:szCs w:val="28"/>
        </w:rPr>
        <w:t>не позднее 10 (десяти)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rsidR="00490223" w:rsidRPr="000B575D" w:rsidRDefault="00490223" w:rsidP="00490223">
      <w:pPr>
        <w:pStyle w:val="a9"/>
        <w:ind w:firstLine="709"/>
        <w:jc w:val="both"/>
        <w:rPr>
          <w:rFonts w:ascii="Times New Roman" w:hAnsi="Times New Roman"/>
          <w:sz w:val="28"/>
          <w:szCs w:val="28"/>
        </w:rPr>
      </w:pPr>
      <w:r w:rsidRPr="000B575D">
        <w:rPr>
          <w:rFonts w:ascii="Times New Roman" w:hAnsi="Times New Roman"/>
          <w:sz w:val="28"/>
          <w:szCs w:val="28"/>
        </w:rPr>
        <w:t xml:space="preserve">6.9. Управление осуществляет ранжирование поступивших заявок </w:t>
      </w:r>
      <w:r>
        <w:rPr>
          <w:rFonts w:ascii="Times New Roman" w:hAnsi="Times New Roman"/>
          <w:sz w:val="28"/>
          <w:szCs w:val="28"/>
        </w:rPr>
        <w:t xml:space="preserve">исходя </w:t>
      </w:r>
      <w:r w:rsidRPr="000B575D">
        <w:rPr>
          <w:rFonts w:ascii="Times New Roman" w:hAnsi="Times New Roman"/>
          <w:sz w:val="28"/>
          <w:szCs w:val="28"/>
        </w:rPr>
        <w:t>из очередности поступления.</w:t>
      </w:r>
    </w:p>
    <w:p w:rsidR="00490223" w:rsidRPr="000B575D" w:rsidRDefault="00490223" w:rsidP="00490223">
      <w:pPr>
        <w:pStyle w:val="a9"/>
        <w:ind w:firstLine="709"/>
        <w:jc w:val="both"/>
        <w:rPr>
          <w:rFonts w:ascii="Times New Roman" w:hAnsi="Times New Roman"/>
          <w:sz w:val="28"/>
          <w:szCs w:val="28"/>
        </w:rPr>
      </w:pPr>
      <w:r w:rsidRPr="000B575D">
        <w:rPr>
          <w:rFonts w:ascii="Times New Roman" w:hAnsi="Times New Roman"/>
          <w:sz w:val="28"/>
          <w:szCs w:val="28"/>
        </w:rPr>
        <w:t xml:space="preserve">6.10. В рамках отбора определяется один победитель - получатель субсидии, занявший первое место по итогам ранжирования в соответствии </w:t>
      </w:r>
      <w:r>
        <w:rPr>
          <w:rFonts w:ascii="Times New Roman" w:hAnsi="Times New Roman"/>
          <w:sz w:val="28"/>
          <w:szCs w:val="28"/>
        </w:rPr>
        <w:br/>
      </w:r>
      <w:r w:rsidRPr="000B575D">
        <w:rPr>
          <w:rFonts w:ascii="Times New Roman" w:hAnsi="Times New Roman"/>
          <w:sz w:val="28"/>
          <w:szCs w:val="28"/>
        </w:rPr>
        <w:t>с пунктом 6.9 настоящего раздела Порядка.</w:t>
      </w:r>
    </w:p>
    <w:p w:rsidR="00490223" w:rsidRPr="000B575D" w:rsidRDefault="00490223" w:rsidP="00490223">
      <w:pPr>
        <w:pStyle w:val="a9"/>
        <w:ind w:firstLine="709"/>
        <w:jc w:val="both"/>
        <w:rPr>
          <w:rFonts w:ascii="Times New Roman" w:hAnsi="Times New Roman"/>
          <w:sz w:val="28"/>
          <w:szCs w:val="28"/>
        </w:rPr>
      </w:pPr>
      <w:r w:rsidRPr="000B575D">
        <w:rPr>
          <w:rFonts w:ascii="Times New Roman" w:hAnsi="Times New Roman"/>
          <w:sz w:val="28"/>
          <w:szCs w:val="28"/>
        </w:rPr>
        <w:t xml:space="preserve">6.11. Протокол подведения итогов отбора автоматически формируется </w:t>
      </w:r>
      <w:r>
        <w:rPr>
          <w:rFonts w:ascii="Times New Roman" w:hAnsi="Times New Roman"/>
          <w:sz w:val="28"/>
          <w:szCs w:val="28"/>
        </w:rPr>
        <w:br/>
      </w:r>
      <w:r w:rsidRPr="000B575D">
        <w:rPr>
          <w:rFonts w:ascii="Times New Roman" w:hAnsi="Times New Roman"/>
          <w:sz w:val="28"/>
          <w:szCs w:val="28"/>
        </w:rPr>
        <w:t xml:space="preserve">на едином портале на основании результатов рассмотрения заявок, не позднее </w:t>
      </w:r>
      <w:r>
        <w:rPr>
          <w:rFonts w:ascii="Times New Roman" w:hAnsi="Times New Roman"/>
          <w:sz w:val="28"/>
          <w:szCs w:val="28"/>
        </w:rPr>
        <w:br/>
      </w:r>
      <w:r w:rsidRPr="000B575D">
        <w:rPr>
          <w:rFonts w:ascii="Times New Roman" w:hAnsi="Times New Roman"/>
          <w:sz w:val="28"/>
          <w:szCs w:val="28"/>
        </w:rPr>
        <w:t xml:space="preserve">3 </w:t>
      </w:r>
      <w:r>
        <w:rPr>
          <w:rFonts w:ascii="Times New Roman" w:hAnsi="Times New Roman"/>
          <w:sz w:val="28"/>
          <w:szCs w:val="28"/>
        </w:rPr>
        <w:t xml:space="preserve">(трёх) </w:t>
      </w:r>
      <w:r w:rsidRPr="000B575D">
        <w:rPr>
          <w:rFonts w:ascii="Times New Roman" w:hAnsi="Times New Roman"/>
          <w:sz w:val="28"/>
          <w:szCs w:val="28"/>
        </w:rPr>
        <w:t xml:space="preserve">рабочих дней со дня окончания срока рассмотрения заявок, предусмотренного </w:t>
      </w:r>
      <w:hyperlink w:anchor="P115">
        <w:r w:rsidRPr="000F302E">
          <w:rPr>
            <w:rFonts w:ascii="Times New Roman" w:hAnsi="Times New Roman"/>
            <w:sz w:val="28"/>
            <w:szCs w:val="28"/>
          </w:rPr>
          <w:t>пунктом 6.4</w:t>
        </w:r>
      </w:hyperlink>
      <w:r w:rsidRPr="000F302E">
        <w:rPr>
          <w:rFonts w:ascii="Times New Roman" w:hAnsi="Times New Roman"/>
          <w:sz w:val="28"/>
          <w:szCs w:val="28"/>
        </w:rPr>
        <w:t xml:space="preserve"> настоящего раздела Порядка, </w:t>
      </w:r>
      <w:r w:rsidRPr="000B575D">
        <w:rPr>
          <w:rFonts w:ascii="Times New Roman" w:hAnsi="Times New Roman"/>
          <w:sz w:val="28"/>
          <w:szCs w:val="28"/>
        </w:rPr>
        <w:t xml:space="preserve">подписывается усиленной квалифицированной электронной подписью руководителя Управления в системе «Электронный бюджет», а также автоматически размещается на едином портале не позднее 1 (одного) рабочего дня, следующего за днем его подписания. </w:t>
      </w:r>
    </w:p>
    <w:p w:rsidR="00490223" w:rsidRPr="000B575D" w:rsidRDefault="00490223" w:rsidP="00490223">
      <w:pPr>
        <w:pStyle w:val="a9"/>
        <w:ind w:firstLine="709"/>
        <w:jc w:val="both"/>
        <w:rPr>
          <w:rFonts w:ascii="Times New Roman" w:hAnsi="Times New Roman"/>
          <w:sz w:val="28"/>
          <w:szCs w:val="28"/>
        </w:rPr>
      </w:pPr>
      <w:r w:rsidRPr="000B575D">
        <w:rPr>
          <w:rFonts w:ascii="Times New Roman" w:hAnsi="Times New Roman"/>
          <w:sz w:val="28"/>
          <w:szCs w:val="28"/>
        </w:rPr>
        <w:t xml:space="preserve">Внесение изменений в протокол подведения итогов осуществляется </w:t>
      </w:r>
      <w:r>
        <w:rPr>
          <w:rFonts w:ascii="Times New Roman" w:hAnsi="Times New Roman"/>
          <w:sz w:val="28"/>
          <w:szCs w:val="28"/>
        </w:rPr>
        <w:br/>
      </w:r>
      <w:r w:rsidRPr="000B575D">
        <w:rPr>
          <w:rFonts w:ascii="Times New Roman" w:hAnsi="Times New Roman"/>
          <w:sz w:val="28"/>
          <w:szCs w:val="28"/>
        </w:rPr>
        <w:t>не позднее 10 (десяти) календарных дней со дня подписания первой версии протокола подведения итогов путем формирования новой версии указанного протокола с указанием причин внесения изменений.</w:t>
      </w:r>
    </w:p>
    <w:p w:rsidR="00490223" w:rsidRPr="000B575D" w:rsidRDefault="00490223" w:rsidP="00490223">
      <w:pPr>
        <w:pStyle w:val="a9"/>
        <w:ind w:firstLine="709"/>
        <w:jc w:val="both"/>
        <w:rPr>
          <w:rFonts w:ascii="Times New Roman" w:hAnsi="Times New Roman"/>
          <w:sz w:val="28"/>
          <w:szCs w:val="28"/>
        </w:rPr>
      </w:pPr>
      <w:r w:rsidRPr="000B575D">
        <w:rPr>
          <w:rFonts w:ascii="Times New Roman" w:hAnsi="Times New Roman"/>
          <w:sz w:val="28"/>
          <w:szCs w:val="28"/>
        </w:rPr>
        <w:t>6.12. Протокол подведения итогов отбора включает следующие сведения:</w:t>
      </w:r>
    </w:p>
    <w:p w:rsidR="00490223" w:rsidRPr="000B575D" w:rsidRDefault="00490223" w:rsidP="00490223">
      <w:pPr>
        <w:pStyle w:val="a9"/>
        <w:ind w:firstLine="709"/>
        <w:jc w:val="both"/>
        <w:rPr>
          <w:rFonts w:ascii="Times New Roman" w:hAnsi="Times New Roman"/>
          <w:sz w:val="28"/>
          <w:szCs w:val="28"/>
        </w:rPr>
      </w:pPr>
      <w:r w:rsidRPr="000B575D">
        <w:rPr>
          <w:rFonts w:ascii="Times New Roman" w:hAnsi="Times New Roman"/>
          <w:sz w:val="28"/>
          <w:szCs w:val="28"/>
        </w:rPr>
        <w:t>дату, время и место проведения рассмотрения заявок;</w:t>
      </w:r>
    </w:p>
    <w:p w:rsidR="00490223" w:rsidRPr="000B575D" w:rsidRDefault="00490223" w:rsidP="00490223">
      <w:pPr>
        <w:pStyle w:val="a9"/>
        <w:ind w:firstLine="709"/>
        <w:jc w:val="both"/>
        <w:rPr>
          <w:rFonts w:ascii="Times New Roman" w:hAnsi="Times New Roman"/>
          <w:sz w:val="28"/>
          <w:szCs w:val="28"/>
        </w:rPr>
      </w:pPr>
      <w:r w:rsidRPr="000B575D">
        <w:rPr>
          <w:rFonts w:ascii="Times New Roman" w:hAnsi="Times New Roman"/>
          <w:sz w:val="28"/>
          <w:szCs w:val="28"/>
        </w:rPr>
        <w:t>информацию об участниках отбора, заявки которых были рассмотрены;</w:t>
      </w:r>
    </w:p>
    <w:p w:rsidR="00490223" w:rsidRPr="000B575D" w:rsidRDefault="00490223" w:rsidP="00490223">
      <w:pPr>
        <w:pStyle w:val="a9"/>
        <w:ind w:firstLine="709"/>
        <w:jc w:val="both"/>
        <w:rPr>
          <w:rFonts w:ascii="Times New Roman" w:hAnsi="Times New Roman"/>
          <w:sz w:val="28"/>
          <w:szCs w:val="28"/>
        </w:rPr>
      </w:pPr>
      <w:r w:rsidRPr="000B575D">
        <w:rPr>
          <w:rFonts w:ascii="Times New Roman" w:hAnsi="Times New Roman"/>
          <w:sz w:val="28"/>
          <w:szCs w:val="28"/>
        </w:rPr>
        <w:t xml:space="preserve">информацию об участниках отбора, заявки которых были отклонены, </w:t>
      </w:r>
      <w:r>
        <w:rPr>
          <w:rFonts w:ascii="Times New Roman" w:hAnsi="Times New Roman"/>
          <w:sz w:val="28"/>
          <w:szCs w:val="28"/>
        </w:rPr>
        <w:br/>
      </w:r>
      <w:r w:rsidRPr="000B575D">
        <w:rPr>
          <w:rFonts w:ascii="Times New Roman" w:hAnsi="Times New Roman"/>
          <w:sz w:val="28"/>
          <w:szCs w:val="28"/>
        </w:rPr>
        <w:t xml:space="preserve">с указанием причин их отклонения, в том числе положений объявления </w:t>
      </w:r>
      <w:r>
        <w:rPr>
          <w:rFonts w:ascii="Times New Roman" w:hAnsi="Times New Roman"/>
          <w:sz w:val="28"/>
          <w:szCs w:val="28"/>
        </w:rPr>
        <w:br/>
      </w:r>
      <w:r w:rsidRPr="000B575D">
        <w:rPr>
          <w:rFonts w:ascii="Times New Roman" w:hAnsi="Times New Roman"/>
          <w:sz w:val="28"/>
          <w:szCs w:val="28"/>
        </w:rPr>
        <w:t>о проведении отбора, которым не соответствуют заявки;</w:t>
      </w:r>
    </w:p>
    <w:p w:rsidR="00490223" w:rsidRPr="000B575D" w:rsidRDefault="00490223" w:rsidP="00490223">
      <w:pPr>
        <w:pStyle w:val="a9"/>
        <w:ind w:firstLine="709"/>
        <w:jc w:val="both"/>
        <w:rPr>
          <w:rFonts w:ascii="Times New Roman" w:hAnsi="Times New Roman"/>
          <w:sz w:val="28"/>
          <w:szCs w:val="28"/>
        </w:rPr>
      </w:pPr>
      <w:r w:rsidRPr="000B575D">
        <w:rPr>
          <w:rFonts w:ascii="Times New Roman" w:hAnsi="Times New Roman"/>
          <w:sz w:val="28"/>
          <w:szCs w:val="28"/>
        </w:rPr>
        <w:t>наименование получателя субсидии, с которым заключается Соглашение, и размер предоставляемой ему субсидии.</w:t>
      </w:r>
    </w:p>
    <w:p w:rsidR="00490223" w:rsidRPr="000B575D" w:rsidRDefault="00490223" w:rsidP="00490223">
      <w:pPr>
        <w:pStyle w:val="a9"/>
        <w:ind w:firstLine="709"/>
        <w:jc w:val="both"/>
        <w:rPr>
          <w:rFonts w:ascii="Times New Roman" w:hAnsi="Times New Roman"/>
          <w:sz w:val="28"/>
          <w:szCs w:val="28"/>
        </w:rPr>
      </w:pPr>
      <w:r w:rsidRPr="000B575D">
        <w:rPr>
          <w:rFonts w:ascii="Times New Roman" w:hAnsi="Times New Roman"/>
          <w:sz w:val="28"/>
          <w:szCs w:val="28"/>
        </w:rPr>
        <w:lastRenderedPageBreak/>
        <w:t>6.13. Отбор признается несостоявшимся в следующих случаях:</w:t>
      </w:r>
    </w:p>
    <w:p w:rsidR="00490223" w:rsidRPr="000B575D" w:rsidRDefault="00490223" w:rsidP="00490223">
      <w:pPr>
        <w:pStyle w:val="a9"/>
        <w:ind w:firstLine="709"/>
        <w:jc w:val="both"/>
        <w:rPr>
          <w:rFonts w:ascii="Times New Roman" w:hAnsi="Times New Roman"/>
          <w:sz w:val="28"/>
          <w:szCs w:val="28"/>
        </w:rPr>
      </w:pPr>
      <w:r w:rsidRPr="000B575D">
        <w:rPr>
          <w:rFonts w:ascii="Times New Roman" w:hAnsi="Times New Roman"/>
          <w:sz w:val="28"/>
          <w:szCs w:val="28"/>
        </w:rPr>
        <w:t>1) по окончании срока подачи заявок подана только одна заявка;</w:t>
      </w:r>
    </w:p>
    <w:p w:rsidR="00490223" w:rsidRPr="000B575D" w:rsidRDefault="00490223" w:rsidP="00490223">
      <w:pPr>
        <w:pStyle w:val="a9"/>
        <w:ind w:firstLine="709"/>
        <w:jc w:val="both"/>
        <w:rPr>
          <w:rFonts w:ascii="Times New Roman" w:hAnsi="Times New Roman"/>
          <w:sz w:val="28"/>
          <w:szCs w:val="28"/>
        </w:rPr>
      </w:pPr>
      <w:r w:rsidRPr="000B575D">
        <w:rPr>
          <w:rFonts w:ascii="Times New Roman" w:hAnsi="Times New Roman"/>
          <w:sz w:val="28"/>
          <w:szCs w:val="28"/>
        </w:rPr>
        <w:t>2) по результатам рассмотрения заявок только одна заявка соответствует требованиям, установленным в объявлении о проведении отбора;</w:t>
      </w:r>
    </w:p>
    <w:p w:rsidR="00490223" w:rsidRPr="000B575D" w:rsidRDefault="00490223" w:rsidP="00490223">
      <w:pPr>
        <w:pStyle w:val="a9"/>
        <w:ind w:firstLine="709"/>
        <w:jc w:val="both"/>
        <w:rPr>
          <w:rFonts w:ascii="Times New Roman" w:hAnsi="Times New Roman"/>
          <w:sz w:val="28"/>
          <w:szCs w:val="28"/>
        </w:rPr>
      </w:pPr>
      <w:r w:rsidRPr="000B575D">
        <w:rPr>
          <w:rFonts w:ascii="Times New Roman" w:hAnsi="Times New Roman"/>
          <w:sz w:val="28"/>
          <w:szCs w:val="28"/>
        </w:rPr>
        <w:t>3) по окончании срока подачи заявок не подано ни одной заявки;</w:t>
      </w:r>
    </w:p>
    <w:p w:rsidR="00490223" w:rsidRPr="000B575D" w:rsidRDefault="00490223" w:rsidP="00490223">
      <w:pPr>
        <w:pStyle w:val="a9"/>
        <w:ind w:firstLine="709"/>
        <w:jc w:val="both"/>
        <w:rPr>
          <w:rFonts w:ascii="Times New Roman" w:hAnsi="Times New Roman"/>
          <w:sz w:val="28"/>
          <w:szCs w:val="28"/>
        </w:rPr>
      </w:pPr>
      <w:r w:rsidRPr="000B575D">
        <w:rPr>
          <w:rFonts w:ascii="Times New Roman" w:hAnsi="Times New Roman"/>
          <w:sz w:val="28"/>
          <w:szCs w:val="28"/>
        </w:rPr>
        <w:t>4) по результатам рассмотрения заявок отклонены все заявки.</w:t>
      </w:r>
    </w:p>
    <w:p w:rsidR="00490223" w:rsidRPr="008D3EBE" w:rsidRDefault="00490223" w:rsidP="00490223">
      <w:pPr>
        <w:pStyle w:val="a9"/>
        <w:ind w:firstLine="709"/>
        <w:jc w:val="both"/>
        <w:rPr>
          <w:rFonts w:ascii="Times New Roman" w:eastAsiaTheme="minorEastAsia" w:hAnsi="Times New Roman"/>
          <w:sz w:val="28"/>
          <w:szCs w:val="28"/>
          <w:lang w:eastAsia="ru-RU"/>
        </w:rPr>
      </w:pPr>
      <w:r w:rsidRPr="000B575D">
        <w:rPr>
          <w:rFonts w:ascii="Times New Roman" w:hAnsi="Times New Roman"/>
          <w:sz w:val="28"/>
          <w:szCs w:val="28"/>
        </w:rPr>
        <w:t>6.14.</w:t>
      </w:r>
      <w:r w:rsidRPr="000B575D">
        <w:rPr>
          <w:rFonts w:ascii="Times New Roman" w:eastAsiaTheme="minorEastAsia" w:hAnsi="Times New Roman"/>
          <w:sz w:val="28"/>
          <w:szCs w:val="28"/>
          <w:lang w:eastAsia="ru-RU"/>
        </w:rPr>
        <w:t xml:space="preserve"> </w:t>
      </w:r>
      <w:r w:rsidRPr="000B575D">
        <w:rPr>
          <w:rFonts w:ascii="Times New Roman" w:hAnsi="Times New Roman"/>
          <w:sz w:val="28"/>
          <w:szCs w:val="28"/>
        </w:rPr>
        <w:t>По итогам отбора Управление заключает Соглашение с победителем отбора</w:t>
      </w:r>
      <w:r>
        <w:rPr>
          <w:rFonts w:ascii="Times New Roman" w:hAnsi="Times New Roman"/>
          <w:sz w:val="28"/>
          <w:szCs w:val="28"/>
        </w:rPr>
        <w:t xml:space="preserve"> </w:t>
      </w:r>
      <w:r w:rsidRPr="000B575D">
        <w:rPr>
          <w:rFonts w:ascii="Times New Roman" w:hAnsi="Times New Roman"/>
          <w:sz w:val="28"/>
          <w:szCs w:val="28"/>
        </w:rPr>
        <w:t xml:space="preserve">в порядке, </w:t>
      </w:r>
      <w:r w:rsidRPr="008D3EBE">
        <w:rPr>
          <w:rFonts w:ascii="Times New Roman" w:hAnsi="Times New Roman"/>
          <w:sz w:val="28"/>
          <w:szCs w:val="28"/>
        </w:rPr>
        <w:t xml:space="preserve">предусмотренном </w:t>
      </w:r>
      <w:hyperlink w:anchor="P181">
        <w:r w:rsidRPr="008D3EBE">
          <w:rPr>
            <w:rFonts w:ascii="Times New Roman" w:hAnsi="Times New Roman"/>
            <w:sz w:val="28"/>
            <w:szCs w:val="28"/>
          </w:rPr>
          <w:t xml:space="preserve">пунктом </w:t>
        </w:r>
      </w:hyperlink>
      <w:r w:rsidRPr="008D3EBE">
        <w:rPr>
          <w:rFonts w:ascii="Times New Roman" w:hAnsi="Times New Roman"/>
          <w:sz w:val="28"/>
          <w:szCs w:val="28"/>
        </w:rPr>
        <w:t>7.4 раздела 7 Порядка.</w:t>
      </w:r>
    </w:p>
    <w:p w:rsidR="00490223" w:rsidRPr="000B575D" w:rsidRDefault="00490223" w:rsidP="00490223">
      <w:pPr>
        <w:pStyle w:val="a9"/>
        <w:ind w:firstLine="709"/>
        <w:jc w:val="both"/>
        <w:rPr>
          <w:rFonts w:ascii="Times New Roman" w:eastAsiaTheme="minorEastAsia" w:hAnsi="Times New Roman"/>
          <w:sz w:val="28"/>
          <w:szCs w:val="28"/>
          <w:lang w:eastAsia="ru-RU"/>
        </w:rPr>
      </w:pPr>
      <w:r w:rsidRPr="000B575D">
        <w:rPr>
          <w:rFonts w:ascii="Times New Roman" w:eastAsiaTheme="minorEastAsia" w:hAnsi="Times New Roman"/>
          <w:sz w:val="28"/>
          <w:szCs w:val="28"/>
          <w:lang w:eastAsia="ru-RU"/>
        </w:rPr>
        <w:t>Соглашение заключается с участником отбора, признанного несостоявшимся, если по результатам рассмотрения заявок единственная заявка признана соответствующей требованиям</w:t>
      </w:r>
      <w:r>
        <w:rPr>
          <w:rFonts w:ascii="Times New Roman" w:eastAsiaTheme="minorEastAsia" w:hAnsi="Times New Roman"/>
          <w:sz w:val="28"/>
          <w:szCs w:val="28"/>
          <w:lang w:eastAsia="ru-RU"/>
        </w:rPr>
        <w:t xml:space="preserve"> и критериям</w:t>
      </w:r>
      <w:r w:rsidRPr="000B575D">
        <w:rPr>
          <w:rFonts w:ascii="Times New Roman" w:eastAsiaTheme="minorEastAsia" w:hAnsi="Times New Roman"/>
          <w:sz w:val="28"/>
          <w:szCs w:val="28"/>
          <w:lang w:eastAsia="ru-RU"/>
        </w:rPr>
        <w:t xml:space="preserve">, установленным </w:t>
      </w:r>
      <w:r>
        <w:rPr>
          <w:rFonts w:ascii="Times New Roman" w:eastAsiaTheme="minorEastAsia" w:hAnsi="Times New Roman"/>
          <w:sz w:val="28"/>
          <w:szCs w:val="28"/>
          <w:lang w:eastAsia="ru-RU"/>
        </w:rPr>
        <w:br/>
      </w:r>
      <w:r w:rsidRPr="000B575D">
        <w:rPr>
          <w:rFonts w:ascii="Times New Roman" w:eastAsiaTheme="minorEastAsia" w:hAnsi="Times New Roman"/>
          <w:sz w:val="28"/>
          <w:szCs w:val="28"/>
          <w:lang w:eastAsia="ru-RU"/>
        </w:rPr>
        <w:t>в объявлении о проведении отбора.</w:t>
      </w:r>
    </w:p>
    <w:p w:rsidR="00490223" w:rsidRDefault="00490223" w:rsidP="00490223">
      <w:pPr>
        <w:pStyle w:val="a9"/>
        <w:ind w:firstLine="709"/>
        <w:jc w:val="both"/>
        <w:rPr>
          <w:rFonts w:ascii="Times New Roman" w:eastAsiaTheme="minorEastAsia" w:hAnsi="Times New Roman"/>
          <w:sz w:val="28"/>
          <w:szCs w:val="28"/>
          <w:lang w:eastAsia="ru-RU"/>
        </w:rPr>
      </w:pPr>
    </w:p>
    <w:p w:rsidR="00490223" w:rsidRPr="008D3EBE" w:rsidRDefault="00490223" w:rsidP="00490223">
      <w:pPr>
        <w:pStyle w:val="a9"/>
        <w:jc w:val="center"/>
        <w:rPr>
          <w:rFonts w:ascii="Times New Roman" w:hAnsi="Times New Roman"/>
          <w:b/>
          <w:sz w:val="28"/>
          <w:szCs w:val="28"/>
        </w:rPr>
      </w:pPr>
      <w:r w:rsidRPr="008D3EBE">
        <w:rPr>
          <w:rFonts w:ascii="Times New Roman" w:hAnsi="Times New Roman"/>
          <w:b/>
          <w:sz w:val="28"/>
          <w:szCs w:val="28"/>
          <w:lang w:val="en-US"/>
        </w:rPr>
        <w:t>VII</w:t>
      </w:r>
      <w:r w:rsidRPr="008D3EBE">
        <w:rPr>
          <w:rFonts w:ascii="Times New Roman" w:hAnsi="Times New Roman"/>
          <w:b/>
          <w:sz w:val="28"/>
          <w:szCs w:val="28"/>
        </w:rPr>
        <w:t>. Условия и порядок предоставления субсидии</w:t>
      </w:r>
    </w:p>
    <w:p w:rsidR="00490223" w:rsidRPr="008D3EBE" w:rsidRDefault="00490223" w:rsidP="00490223">
      <w:pPr>
        <w:pStyle w:val="a9"/>
        <w:ind w:firstLine="709"/>
        <w:jc w:val="both"/>
        <w:rPr>
          <w:rFonts w:ascii="Times New Roman" w:hAnsi="Times New Roman"/>
          <w:sz w:val="28"/>
          <w:szCs w:val="28"/>
        </w:rPr>
      </w:pPr>
    </w:p>
    <w:p w:rsidR="00490223" w:rsidRPr="00AF6BA1" w:rsidRDefault="00490223" w:rsidP="00490223">
      <w:pPr>
        <w:pStyle w:val="a9"/>
        <w:ind w:firstLine="709"/>
        <w:jc w:val="both"/>
        <w:rPr>
          <w:rFonts w:ascii="Times New Roman" w:hAnsi="Times New Roman"/>
          <w:sz w:val="28"/>
          <w:szCs w:val="28"/>
        </w:rPr>
      </w:pPr>
      <w:r w:rsidRPr="00AF6BA1">
        <w:rPr>
          <w:rFonts w:ascii="Times New Roman" w:hAnsi="Times New Roman"/>
          <w:sz w:val="28"/>
          <w:szCs w:val="28"/>
        </w:rPr>
        <w:t xml:space="preserve">7.1. Для предоставления субсидии победитель отбора должен соответствовать требованиям и критериям, предусмотренным </w:t>
      </w:r>
      <w:hyperlink r:id="rId19" w:anchor="P77" w:history="1">
        <w:r w:rsidRPr="00AF6BA1">
          <w:rPr>
            <w:rStyle w:val="ac"/>
            <w:rFonts w:ascii="Times New Roman" w:hAnsi="Times New Roman"/>
            <w:color w:val="auto"/>
            <w:sz w:val="28"/>
            <w:szCs w:val="28"/>
            <w:u w:val="none"/>
          </w:rPr>
          <w:t>пунктами 2.</w:t>
        </w:r>
      </w:hyperlink>
      <w:r w:rsidRPr="00AF6BA1">
        <w:rPr>
          <w:rFonts w:ascii="Times New Roman" w:hAnsi="Times New Roman"/>
          <w:sz w:val="28"/>
          <w:szCs w:val="28"/>
        </w:rPr>
        <w:t xml:space="preserve">2, </w:t>
      </w:r>
      <w:hyperlink r:id="rId20" w:anchor="P87" w:history="1">
        <w:r w:rsidRPr="00AF6BA1">
          <w:rPr>
            <w:rStyle w:val="ac"/>
            <w:rFonts w:ascii="Times New Roman" w:hAnsi="Times New Roman"/>
            <w:color w:val="auto"/>
            <w:sz w:val="28"/>
            <w:szCs w:val="28"/>
            <w:u w:val="none"/>
          </w:rPr>
          <w:t>2.</w:t>
        </w:r>
      </w:hyperlink>
      <w:r w:rsidRPr="00AF6BA1">
        <w:rPr>
          <w:rFonts w:ascii="Times New Roman" w:hAnsi="Times New Roman"/>
          <w:sz w:val="28"/>
          <w:szCs w:val="28"/>
        </w:rPr>
        <w:t xml:space="preserve">3 раздела </w:t>
      </w:r>
      <w:r w:rsidRPr="00AF6BA1">
        <w:rPr>
          <w:rFonts w:ascii="Times New Roman" w:hAnsi="Times New Roman"/>
          <w:sz w:val="28"/>
          <w:szCs w:val="28"/>
          <w:lang w:val="en-US"/>
        </w:rPr>
        <w:t>II</w:t>
      </w:r>
      <w:r w:rsidRPr="00AF6BA1">
        <w:rPr>
          <w:rFonts w:ascii="Times New Roman" w:hAnsi="Times New Roman"/>
          <w:sz w:val="28"/>
          <w:szCs w:val="28"/>
        </w:rPr>
        <w:t xml:space="preserve"> Порядка, по состоянию на дату подписания Соглашения.</w:t>
      </w:r>
    </w:p>
    <w:p w:rsidR="00490223" w:rsidRPr="00AF6BA1" w:rsidRDefault="00490223" w:rsidP="00490223">
      <w:pPr>
        <w:pStyle w:val="a9"/>
        <w:ind w:firstLine="709"/>
        <w:jc w:val="both"/>
        <w:rPr>
          <w:rFonts w:ascii="Times New Roman" w:hAnsi="Times New Roman"/>
          <w:sz w:val="28"/>
          <w:szCs w:val="28"/>
        </w:rPr>
      </w:pPr>
      <w:bookmarkStart w:id="12" w:name="P151"/>
      <w:bookmarkEnd w:id="12"/>
      <w:r w:rsidRPr="00AF6BA1">
        <w:rPr>
          <w:rFonts w:ascii="Times New Roman" w:hAnsi="Times New Roman"/>
          <w:sz w:val="28"/>
          <w:szCs w:val="28"/>
        </w:rPr>
        <w:t xml:space="preserve">7.2. Управление осуществляет проверку победителя отбора </w:t>
      </w:r>
      <w:r w:rsidRPr="00AF6BA1">
        <w:rPr>
          <w:rFonts w:ascii="Times New Roman" w:hAnsi="Times New Roman"/>
          <w:sz w:val="28"/>
          <w:szCs w:val="28"/>
        </w:rPr>
        <w:br/>
        <w:t xml:space="preserve">на соответствие требованиям и критериям, указанным в </w:t>
      </w:r>
      <w:hyperlink r:id="rId21" w:anchor="P77" w:history="1">
        <w:r w:rsidRPr="00AF6BA1">
          <w:rPr>
            <w:rStyle w:val="ac"/>
            <w:rFonts w:ascii="Times New Roman" w:hAnsi="Times New Roman"/>
            <w:color w:val="auto"/>
            <w:sz w:val="28"/>
            <w:szCs w:val="28"/>
            <w:u w:val="none"/>
          </w:rPr>
          <w:t>пунктах 2.</w:t>
        </w:r>
      </w:hyperlink>
      <w:r w:rsidRPr="00AF6BA1">
        <w:rPr>
          <w:rFonts w:ascii="Times New Roman" w:hAnsi="Times New Roman"/>
          <w:sz w:val="28"/>
          <w:szCs w:val="28"/>
        </w:rPr>
        <w:t xml:space="preserve">2, </w:t>
      </w:r>
      <w:hyperlink r:id="rId22" w:anchor="P87" w:history="1">
        <w:r w:rsidRPr="00AF6BA1">
          <w:rPr>
            <w:rStyle w:val="ac"/>
            <w:rFonts w:ascii="Times New Roman" w:hAnsi="Times New Roman"/>
            <w:color w:val="auto"/>
            <w:sz w:val="28"/>
            <w:szCs w:val="28"/>
            <w:u w:val="none"/>
          </w:rPr>
          <w:t>2.</w:t>
        </w:r>
      </w:hyperlink>
      <w:r w:rsidRPr="00AF6BA1">
        <w:rPr>
          <w:rFonts w:ascii="Times New Roman" w:hAnsi="Times New Roman"/>
          <w:sz w:val="28"/>
          <w:szCs w:val="28"/>
        </w:rPr>
        <w:t xml:space="preserve">3 </w:t>
      </w:r>
      <w:r w:rsidRPr="00AF6BA1">
        <w:rPr>
          <w:rFonts w:ascii="Times New Roman" w:hAnsi="Times New Roman"/>
          <w:sz w:val="28"/>
          <w:szCs w:val="28"/>
        </w:rPr>
        <w:br/>
        <w:t xml:space="preserve">раздела </w:t>
      </w:r>
      <w:r w:rsidRPr="00AF6BA1">
        <w:rPr>
          <w:rFonts w:ascii="Times New Roman" w:hAnsi="Times New Roman"/>
          <w:sz w:val="28"/>
          <w:szCs w:val="28"/>
          <w:lang w:val="en-US"/>
        </w:rPr>
        <w:t>II</w:t>
      </w:r>
      <w:r w:rsidRPr="00AF6BA1">
        <w:rPr>
          <w:rFonts w:ascii="Times New Roman" w:hAnsi="Times New Roman"/>
          <w:sz w:val="28"/>
          <w:szCs w:val="28"/>
        </w:rPr>
        <w:t xml:space="preserve"> Порядка, в течение 3 (трёх) рабочих дней со дня размещения на едином портале протокола подведения итогов отбора получателей субсидии. Несоответствие победителя отбора указанным требованиям и критериям является основанием для отказа в предоставлении субсидии в соответствии </w:t>
      </w:r>
      <w:r w:rsidRPr="00AF6BA1">
        <w:rPr>
          <w:rFonts w:ascii="Times New Roman" w:hAnsi="Times New Roman"/>
          <w:sz w:val="28"/>
          <w:szCs w:val="28"/>
        </w:rPr>
        <w:br/>
        <w:t xml:space="preserve">с </w:t>
      </w:r>
      <w:hyperlink r:id="rId23" w:anchor="P152" w:history="1">
        <w:r w:rsidRPr="00AF6BA1">
          <w:rPr>
            <w:rStyle w:val="ac"/>
            <w:rFonts w:ascii="Times New Roman" w:hAnsi="Times New Roman"/>
            <w:color w:val="auto"/>
            <w:sz w:val="28"/>
            <w:szCs w:val="28"/>
            <w:u w:val="none"/>
          </w:rPr>
          <w:t>пунктом 6.7</w:t>
        </w:r>
      </w:hyperlink>
      <w:r w:rsidRPr="00AF6BA1">
        <w:rPr>
          <w:rFonts w:ascii="Times New Roman" w:hAnsi="Times New Roman"/>
          <w:sz w:val="28"/>
          <w:szCs w:val="28"/>
        </w:rPr>
        <w:t xml:space="preserve"> раздела </w:t>
      </w:r>
      <w:r w:rsidRPr="00AF6BA1">
        <w:rPr>
          <w:rFonts w:ascii="Times New Roman" w:hAnsi="Times New Roman"/>
          <w:sz w:val="28"/>
          <w:szCs w:val="28"/>
          <w:lang w:val="en-US"/>
        </w:rPr>
        <w:t>VI</w:t>
      </w:r>
      <w:r w:rsidRPr="00AF6BA1">
        <w:rPr>
          <w:rFonts w:ascii="Times New Roman" w:hAnsi="Times New Roman"/>
          <w:sz w:val="28"/>
          <w:szCs w:val="28"/>
        </w:rPr>
        <w:t xml:space="preserve"> Порядка.</w:t>
      </w:r>
    </w:p>
    <w:p w:rsidR="00490223" w:rsidRPr="00AF6BA1" w:rsidRDefault="00490223" w:rsidP="00490223">
      <w:pPr>
        <w:pStyle w:val="a9"/>
        <w:ind w:firstLine="709"/>
        <w:jc w:val="both"/>
        <w:rPr>
          <w:rFonts w:ascii="Times New Roman" w:hAnsi="Times New Roman"/>
          <w:sz w:val="28"/>
          <w:szCs w:val="28"/>
        </w:rPr>
      </w:pPr>
      <w:bookmarkStart w:id="13" w:name="P152"/>
      <w:bookmarkEnd w:id="13"/>
      <w:r w:rsidRPr="00AF6BA1">
        <w:rPr>
          <w:rFonts w:ascii="Times New Roman" w:hAnsi="Times New Roman"/>
          <w:sz w:val="28"/>
          <w:szCs w:val="28"/>
        </w:rPr>
        <w:t>7.3. Размер субсидии (С) определяется по формуле:</w:t>
      </w:r>
    </w:p>
    <w:p w:rsidR="00490223" w:rsidRPr="008D3EBE" w:rsidRDefault="00490223" w:rsidP="00490223">
      <w:pPr>
        <w:pStyle w:val="a9"/>
        <w:ind w:firstLine="709"/>
        <w:jc w:val="both"/>
        <w:rPr>
          <w:rFonts w:ascii="Times New Roman" w:hAnsi="Times New Roman"/>
          <w:sz w:val="28"/>
          <w:szCs w:val="28"/>
        </w:rPr>
      </w:pPr>
    </w:p>
    <w:p w:rsidR="00490223" w:rsidRPr="008D3EBE" w:rsidRDefault="00490223" w:rsidP="00490223">
      <w:pPr>
        <w:pStyle w:val="a9"/>
        <w:ind w:firstLine="709"/>
        <w:jc w:val="center"/>
        <w:rPr>
          <w:rFonts w:ascii="Times New Roman" w:hAnsi="Times New Roman"/>
          <w:sz w:val="28"/>
          <w:szCs w:val="28"/>
        </w:rPr>
      </w:pPr>
      <w:r w:rsidRPr="008D3EBE">
        <w:rPr>
          <w:rFonts w:ascii="Times New Roman" w:hAnsi="Times New Roman"/>
          <w:sz w:val="28"/>
          <w:szCs w:val="28"/>
        </w:rPr>
        <w:t>С = З, если З≤</w:t>
      </w:r>
      <w:r w:rsidRPr="008D3EBE">
        <w:rPr>
          <w:rFonts w:ascii="Times New Roman" w:hAnsi="Times New Roman"/>
          <w:sz w:val="28"/>
          <w:szCs w:val="28"/>
          <w:lang w:val="en-US"/>
        </w:rPr>
        <w:t>V</w:t>
      </w:r>
      <w:r w:rsidRPr="008D3EBE">
        <w:rPr>
          <w:rFonts w:ascii="Times New Roman" w:hAnsi="Times New Roman"/>
          <w:sz w:val="28"/>
          <w:szCs w:val="28"/>
        </w:rPr>
        <w:t>,</w:t>
      </w:r>
    </w:p>
    <w:p w:rsidR="00490223" w:rsidRPr="008D3EBE" w:rsidRDefault="00490223" w:rsidP="00490223">
      <w:pPr>
        <w:pStyle w:val="a9"/>
        <w:ind w:firstLine="709"/>
        <w:jc w:val="both"/>
        <w:rPr>
          <w:rFonts w:ascii="Times New Roman" w:hAnsi="Times New Roman"/>
          <w:sz w:val="28"/>
          <w:szCs w:val="28"/>
        </w:rPr>
      </w:pPr>
    </w:p>
    <w:p w:rsidR="00490223" w:rsidRPr="008D3EBE" w:rsidRDefault="00490223" w:rsidP="00490223">
      <w:pPr>
        <w:pStyle w:val="a9"/>
        <w:ind w:firstLine="709"/>
        <w:jc w:val="both"/>
        <w:rPr>
          <w:rFonts w:ascii="Times New Roman" w:hAnsi="Times New Roman"/>
          <w:sz w:val="28"/>
          <w:szCs w:val="28"/>
        </w:rPr>
      </w:pPr>
      <w:r w:rsidRPr="008D3EBE">
        <w:rPr>
          <w:rFonts w:ascii="Times New Roman" w:hAnsi="Times New Roman"/>
          <w:sz w:val="28"/>
          <w:szCs w:val="28"/>
        </w:rPr>
        <w:t>где:</w:t>
      </w:r>
    </w:p>
    <w:p w:rsidR="00490223" w:rsidRPr="008D3EBE" w:rsidRDefault="00490223" w:rsidP="00490223">
      <w:pPr>
        <w:pStyle w:val="a9"/>
        <w:ind w:firstLine="709"/>
        <w:jc w:val="both"/>
        <w:rPr>
          <w:rFonts w:ascii="Times New Roman" w:hAnsi="Times New Roman"/>
          <w:sz w:val="28"/>
          <w:szCs w:val="28"/>
        </w:rPr>
      </w:pPr>
      <w:r w:rsidRPr="008D3EBE">
        <w:rPr>
          <w:rFonts w:ascii="Times New Roman" w:hAnsi="Times New Roman"/>
          <w:sz w:val="28"/>
          <w:szCs w:val="28"/>
        </w:rPr>
        <w:t>З - запрашиваемый размер субсидии в соответствии с заявкой, но не более объёма распределяемой субсидии, указанного в объявлении о проведении отбора получателей субсидии, и не более 70</w:t>
      </w:r>
      <w:r>
        <w:rPr>
          <w:rFonts w:ascii="Times New Roman" w:hAnsi="Times New Roman"/>
          <w:sz w:val="28"/>
          <w:szCs w:val="28"/>
        </w:rPr>
        <w:t xml:space="preserve"> процентов</w:t>
      </w:r>
      <w:r w:rsidRPr="008D3EBE">
        <w:rPr>
          <w:rFonts w:ascii="Times New Roman" w:hAnsi="Times New Roman"/>
          <w:sz w:val="28"/>
          <w:szCs w:val="28"/>
        </w:rPr>
        <w:t xml:space="preserve"> </w:t>
      </w:r>
      <w:r w:rsidRPr="00155C66">
        <w:rPr>
          <w:rStyle w:val="aa"/>
          <w:rFonts w:ascii="Times New Roman" w:hAnsi="Times New Roman"/>
          <w:sz w:val="28"/>
          <w:szCs w:val="28"/>
        </w:rPr>
        <w:t xml:space="preserve">общей суммы расходов </w:t>
      </w:r>
      <w:r>
        <w:rPr>
          <w:rStyle w:val="aa"/>
          <w:rFonts w:ascii="Times New Roman" w:hAnsi="Times New Roman"/>
          <w:sz w:val="28"/>
          <w:szCs w:val="28"/>
        </w:rPr>
        <w:br/>
      </w:r>
      <w:r w:rsidRPr="00155C66">
        <w:rPr>
          <w:rStyle w:val="aa"/>
          <w:rFonts w:ascii="Times New Roman" w:hAnsi="Times New Roman"/>
          <w:sz w:val="28"/>
          <w:szCs w:val="28"/>
        </w:rPr>
        <w:t>на организацию и проведение событийного мероприятия</w:t>
      </w:r>
      <w:r w:rsidRPr="008D3EBE">
        <w:rPr>
          <w:rFonts w:ascii="Times New Roman" w:hAnsi="Times New Roman"/>
          <w:sz w:val="28"/>
          <w:szCs w:val="28"/>
        </w:rPr>
        <w:t>;</w:t>
      </w:r>
    </w:p>
    <w:p w:rsidR="00490223" w:rsidRPr="00AF6BA1" w:rsidRDefault="00490223" w:rsidP="00490223">
      <w:pPr>
        <w:pStyle w:val="a9"/>
        <w:ind w:firstLine="709"/>
        <w:jc w:val="both"/>
        <w:rPr>
          <w:rFonts w:ascii="Times New Roman" w:hAnsi="Times New Roman"/>
          <w:sz w:val="28"/>
          <w:szCs w:val="28"/>
        </w:rPr>
      </w:pPr>
      <w:r w:rsidRPr="00AF6BA1">
        <w:rPr>
          <w:rFonts w:ascii="Times New Roman" w:hAnsi="Times New Roman"/>
          <w:sz w:val="28"/>
          <w:szCs w:val="28"/>
        </w:rPr>
        <w:t xml:space="preserve">V - объём распределяемой субсидии, указанный в объявлении </w:t>
      </w:r>
      <w:r w:rsidRPr="00AF6BA1">
        <w:rPr>
          <w:rFonts w:ascii="Times New Roman" w:hAnsi="Times New Roman"/>
          <w:sz w:val="28"/>
          <w:szCs w:val="28"/>
        </w:rPr>
        <w:br/>
        <w:t xml:space="preserve">о проведении отбора получателей субсидии, в пределах лимитов бюджетных обязательств на предоставление субсидии на текущий финансовый год </w:t>
      </w:r>
      <w:r w:rsidRPr="00AF6BA1">
        <w:rPr>
          <w:rFonts w:ascii="Times New Roman" w:hAnsi="Times New Roman"/>
          <w:sz w:val="28"/>
          <w:szCs w:val="28"/>
        </w:rPr>
        <w:br/>
        <w:t xml:space="preserve">и на плановый период на цели, указанные в </w:t>
      </w:r>
      <w:hyperlink r:id="rId24" w:anchor="P39" w:history="1">
        <w:r w:rsidRPr="00AF6BA1">
          <w:rPr>
            <w:rStyle w:val="ac"/>
            <w:rFonts w:ascii="Times New Roman" w:hAnsi="Times New Roman"/>
            <w:color w:val="auto"/>
            <w:sz w:val="28"/>
            <w:szCs w:val="28"/>
            <w:u w:val="none"/>
          </w:rPr>
          <w:t>пункте 1.2</w:t>
        </w:r>
      </w:hyperlink>
      <w:r w:rsidRPr="00AF6BA1">
        <w:rPr>
          <w:rFonts w:ascii="Times New Roman" w:hAnsi="Times New Roman"/>
          <w:sz w:val="28"/>
          <w:szCs w:val="28"/>
        </w:rPr>
        <w:t xml:space="preserve"> раздела </w:t>
      </w:r>
      <w:r w:rsidRPr="00AF6BA1">
        <w:rPr>
          <w:rFonts w:ascii="Times New Roman" w:hAnsi="Times New Roman"/>
          <w:sz w:val="28"/>
          <w:szCs w:val="28"/>
          <w:lang w:val="en-US"/>
        </w:rPr>
        <w:t>I</w:t>
      </w:r>
      <w:r w:rsidRPr="00AF6BA1">
        <w:rPr>
          <w:rFonts w:ascii="Times New Roman" w:hAnsi="Times New Roman"/>
          <w:sz w:val="28"/>
          <w:szCs w:val="28"/>
        </w:rPr>
        <w:t xml:space="preserve"> Порядка.</w:t>
      </w:r>
    </w:p>
    <w:p w:rsidR="00490223" w:rsidRPr="00AF6BA1" w:rsidRDefault="00490223" w:rsidP="00490223">
      <w:pPr>
        <w:pStyle w:val="a9"/>
        <w:ind w:firstLine="709"/>
        <w:jc w:val="both"/>
        <w:rPr>
          <w:rFonts w:ascii="Times New Roman" w:hAnsi="Times New Roman"/>
          <w:sz w:val="28"/>
          <w:szCs w:val="28"/>
          <w:lang w:eastAsia="ru-RU"/>
        </w:rPr>
      </w:pPr>
      <w:bookmarkStart w:id="14" w:name="P171"/>
      <w:bookmarkEnd w:id="14"/>
      <w:r w:rsidRPr="00AF6BA1">
        <w:rPr>
          <w:rFonts w:ascii="Times New Roman" w:hAnsi="Times New Roman"/>
          <w:sz w:val="28"/>
          <w:szCs w:val="28"/>
        </w:rPr>
        <w:t>7.4.</w:t>
      </w:r>
      <w:r w:rsidRPr="00AF6BA1">
        <w:rPr>
          <w:rFonts w:ascii="Times New Roman" w:hAnsi="Times New Roman"/>
          <w:sz w:val="28"/>
          <w:szCs w:val="28"/>
          <w:lang w:eastAsia="ru-RU"/>
        </w:rPr>
        <w:t xml:space="preserve"> В течение 5 (пяти) рабочих дней со дня подписания протокола подведения итогов отбора, указанного в пункте 6.11 раздела </w:t>
      </w:r>
      <w:r w:rsidRPr="00AF6BA1">
        <w:rPr>
          <w:rFonts w:ascii="Times New Roman" w:hAnsi="Times New Roman"/>
          <w:sz w:val="28"/>
          <w:szCs w:val="28"/>
          <w:lang w:val="en-US" w:eastAsia="ru-RU"/>
        </w:rPr>
        <w:t>VI</w:t>
      </w:r>
      <w:r w:rsidRPr="00AF6BA1">
        <w:rPr>
          <w:rFonts w:ascii="Times New Roman" w:hAnsi="Times New Roman"/>
          <w:sz w:val="28"/>
          <w:szCs w:val="28"/>
          <w:lang w:eastAsia="ru-RU"/>
        </w:rPr>
        <w:t xml:space="preserve"> Порядка, Управление формирует проект Соглашения с победителем отбора в системе «Электронный бюджет».</w:t>
      </w:r>
    </w:p>
    <w:p w:rsidR="00490223" w:rsidRPr="00AF6BA1" w:rsidRDefault="00490223" w:rsidP="00490223">
      <w:pPr>
        <w:pStyle w:val="a9"/>
        <w:ind w:firstLine="709"/>
        <w:jc w:val="both"/>
        <w:rPr>
          <w:rFonts w:ascii="Times New Roman" w:hAnsi="Times New Roman"/>
          <w:sz w:val="28"/>
          <w:szCs w:val="28"/>
          <w:lang w:eastAsia="ru-RU"/>
        </w:rPr>
      </w:pPr>
      <w:bookmarkStart w:id="15" w:name="P115"/>
      <w:bookmarkEnd w:id="15"/>
      <w:r w:rsidRPr="00AF6BA1">
        <w:rPr>
          <w:rFonts w:ascii="Times New Roman" w:hAnsi="Times New Roman"/>
          <w:sz w:val="28"/>
          <w:szCs w:val="28"/>
          <w:lang w:eastAsia="ru-RU"/>
        </w:rPr>
        <w:t xml:space="preserve">Получатель субсидии в течение 5 (пяти) рабочих дней со дня формирования проекта Соглашения, но не ранее 10-го календарного дня со дня подписания протокола подведения итогов отбора, подписывает Соглашение </w:t>
      </w:r>
      <w:r w:rsidRPr="00AF6BA1">
        <w:rPr>
          <w:rFonts w:ascii="Times New Roman" w:hAnsi="Times New Roman"/>
          <w:sz w:val="28"/>
          <w:szCs w:val="28"/>
          <w:lang w:eastAsia="ru-RU"/>
        </w:rPr>
        <w:br/>
        <w:t>в системе «Электронный бюджет».</w:t>
      </w:r>
    </w:p>
    <w:p w:rsidR="00490223" w:rsidRPr="00AF6BA1" w:rsidRDefault="00490223" w:rsidP="00490223">
      <w:pPr>
        <w:pStyle w:val="a9"/>
        <w:ind w:firstLine="709"/>
        <w:jc w:val="both"/>
        <w:rPr>
          <w:rFonts w:ascii="Times New Roman" w:eastAsiaTheme="minorEastAsia" w:hAnsi="Times New Roman"/>
          <w:sz w:val="28"/>
          <w:szCs w:val="28"/>
          <w:lang w:eastAsia="ru-RU"/>
        </w:rPr>
      </w:pPr>
      <w:r w:rsidRPr="00AF6BA1">
        <w:rPr>
          <w:rFonts w:ascii="Times New Roman" w:eastAsiaTheme="minorEastAsia" w:hAnsi="Times New Roman"/>
          <w:sz w:val="28"/>
          <w:szCs w:val="28"/>
          <w:lang w:eastAsia="ru-RU"/>
        </w:rPr>
        <w:lastRenderedPageBreak/>
        <w:t>Управление в течение 2 (двух) рабочих дней со дня подписания получателем субсидии Соглашения подписывает его в системе «Электронный бюджет».</w:t>
      </w:r>
    </w:p>
    <w:p w:rsidR="00490223" w:rsidRPr="00AF6BA1" w:rsidRDefault="00490223" w:rsidP="00490223">
      <w:pPr>
        <w:pStyle w:val="a9"/>
        <w:ind w:firstLine="709"/>
        <w:jc w:val="both"/>
        <w:rPr>
          <w:rFonts w:ascii="Times New Roman" w:hAnsi="Times New Roman"/>
          <w:sz w:val="28"/>
          <w:szCs w:val="28"/>
          <w:lang w:eastAsia="ru-RU"/>
        </w:rPr>
      </w:pPr>
      <w:r w:rsidRPr="00AF6BA1">
        <w:rPr>
          <w:rFonts w:ascii="Times New Roman" w:hAnsi="Times New Roman"/>
          <w:sz w:val="28"/>
          <w:szCs w:val="28"/>
          <w:lang w:eastAsia="ru-RU"/>
        </w:rPr>
        <w:t xml:space="preserve">7.5. Победитель отбора, не подписавший Соглашение в срок, установленный в </w:t>
      </w:r>
      <w:r w:rsidRPr="00AF6BA1">
        <w:rPr>
          <w:rFonts w:ascii="Times New Roman" w:hAnsi="Times New Roman"/>
          <w:sz w:val="28"/>
          <w:szCs w:val="28"/>
        </w:rPr>
        <w:t>пункте 7.4. настоящего раздела</w:t>
      </w:r>
      <w:r w:rsidRPr="00AF6BA1">
        <w:rPr>
          <w:rFonts w:ascii="Times New Roman" w:hAnsi="Times New Roman"/>
          <w:sz w:val="28"/>
          <w:szCs w:val="28"/>
          <w:lang w:eastAsia="ru-RU"/>
        </w:rPr>
        <w:t xml:space="preserve">, признается уклонившимся </w:t>
      </w:r>
      <w:r w:rsidRPr="00AF6BA1">
        <w:rPr>
          <w:rFonts w:ascii="Times New Roman" w:hAnsi="Times New Roman"/>
          <w:sz w:val="28"/>
          <w:szCs w:val="28"/>
          <w:lang w:eastAsia="ru-RU"/>
        </w:rPr>
        <w:br/>
        <w:t>от заключения Соглашения.</w:t>
      </w:r>
    </w:p>
    <w:p w:rsidR="00490223" w:rsidRPr="00AF6BA1" w:rsidRDefault="00490223" w:rsidP="00490223">
      <w:pPr>
        <w:pStyle w:val="a9"/>
        <w:ind w:firstLine="709"/>
        <w:jc w:val="both"/>
        <w:rPr>
          <w:rFonts w:ascii="Times New Roman" w:hAnsi="Times New Roman"/>
          <w:sz w:val="28"/>
          <w:szCs w:val="28"/>
        </w:rPr>
      </w:pPr>
      <w:r w:rsidRPr="00AF6BA1">
        <w:rPr>
          <w:rFonts w:ascii="Times New Roman" w:hAnsi="Times New Roman"/>
          <w:sz w:val="28"/>
          <w:szCs w:val="28"/>
        </w:rPr>
        <w:t xml:space="preserve">7.6. Соглашение и дополнительные соглашения к Соглашению, предусматривающие внесение в него изменений и его расторжение, заключаются по форме, установленной Министерством финансов Российской Федерации, </w:t>
      </w:r>
      <w:r w:rsidRPr="00AF6BA1">
        <w:rPr>
          <w:rFonts w:ascii="Times New Roman" w:hAnsi="Times New Roman"/>
          <w:sz w:val="28"/>
          <w:szCs w:val="28"/>
        </w:rPr>
        <w:br/>
        <w:t>в системе «Электронный бюджет» (при наличии технической возможности).</w:t>
      </w:r>
    </w:p>
    <w:p w:rsidR="00490223" w:rsidRPr="00AF6BA1" w:rsidRDefault="00490223" w:rsidP="00490223">
      <w:pPr>
        <w:pStyle w:val="a9"/>
        <w:ind w:firstLine="709"/>
        <w:jc w:val="both"/>
        <w:rPr>
          <w:rFonts w:ascii="Times New Roman" w:hAnsi="Times New Roman"/>
          <w:sz w:val="28"/>
          <w:szCs w:val="28"/>
        </w:rPr>
      </w:pPr>
      <w:r w:rsidRPr="00AF6BA1">
        <w:rPr>
          <w:rFonts w:ascii="Times New Roman" w:hAnsi="Times New Roman"/>
          <w:sz w:val="28"/>
          <w:szCs w:val="28"/>
        </w:rPr>
        <w:t xml:space="preserve">7.7. В Соглашение включается условие о том, что в случае уменьшения Управлению ранее доведенных лимитов бюджетных обязательств на цели, указанные в </w:t>
      </w:r>
      <w:hyperlink r:id="rId25" w:anchor="P39" w:history="1">
        <w:r w:rsidRPr="00AF6BA1">
          <w:rPr>
            <w:rStyle w:val="ac"/>
            <w:rFonts w:ascii="Times New Roman" w:hAnsi="Times New Roman"/>
            <w:color w:val="auto"/>
            <w:sz w:val="28"/>
            <w:szCs w:val="28"/>
            <w:u w:val="none"/>
          </w:rPr>
          <w:t>пункте 1.2</w:t>
        </w:r>
      </w:hyperlink>
      <w:r w:rsidRPr="00AF6BA1">
        <w:rPr>
          <w:rFonts w:ascii="Times New Roman" w:hAnsi="Times New Roman"/>
          <w:sz w:val="28"/>
          <w:szCs w:val="28"/>
        </w:rPr>
        <w:t xml:space="preserve"> раздела 1 Порядка, приводящего к невозможности предоставления субсидии в размере, указанном в Соглашении, Управление согласовывает с получателем субсидии новые условия Соглашения </w:t>
      </w:r>
      <w:r w:rsidRPr="00AF6BA1">
        <w:rPr>
          <w:rFonts w:ascii="Times New Roman" w:hAnsi="Times New Roman"/>
          <w:sz w:val="28"/>
          <w:szCs w:val="28"/>
        </w:rPr>
        <w:br/>
        <w:t xml:space="preserve">или расторгает Соглашение при </w:t>
      </w:r>
      <w:proofErr w:type="spellStart"/>
      <w:r w:rsidRPr="00AF6BA1">
        <w:rPr>
          <w:rFonts w:ascii="Times New Roman" w:hAnsi="Times New Roman"/>
          <w:sz w:val="28"/>
          <w:szCs w:val="28"/>
        </w:rPr>
        <w:t>недостижении</w:t>
      </w:r>
      <w:proofErr w:type="spellEnd"/>
      <w:r w:rsidRPr="00AF6BA1">
        <w:rPr>
          <w:rFonts w:ascii="Times New Roman" w:hAnsi="Times New Roman"/>
          <w:sz w:val="28"/>
          <w:szCs w:val="28"/>
        </w:rPr>
        <w:t xml:space="preserve"> согласия по новым условиям.</w:t>
      </w:r>
    </w:p>
    <w:p w:rsidR="00490223" w:rsidRPr="00AF6BA1" w:rsidRDefault="00490223" w:rsidP="00490223">
      <w:pPr>
        <w:pStyle w:val="a9"/>
        <w:ind w:firstLine="709"/>
        <w:jc w:val="both"/>
        <w:rPr>
          <w:rFonts w:ascii="Times New Roman" w:hAnsi="Times New Roman"/>
          <w:sz w:val="28"/>
          <w:szCs w:val="28"/>
        </w:rPr>
      </w:pPr>
      <w:r w:rsidRPr="00AF6BA1">
        <w:rPr>
          <w:rFonts w:ascii="Times New Roman" w:hAnsi="Times New Roman"/>
          <w:sz w:val="28"/>
          <w:szCs w:val="28"/>
        </w:rPr>
        <w:t xml:space="preserve">7.8.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w:t>
      </w:r>
      <w:r w:rsidRPr="00AF6BA1">
        <w:rPr>
          <w:rFonts w:ascii="Times New Roman" w:hAnsi="Times New Roman"/>
          <w:sz w:val="28"/>
          <w:szCs w:val="28"/>
        </w:rPr>
        <w:br/>
        <w:t>к Соглашению в части перемены лица в обязательстве с указанием в Соглашении юридического лица, являющегося правопреемником.</w:t>
      </w:r>
    </w:p>
    <w:p w:rsidR="00490223" w:rsidRPr="00AF6BA1" w:rsidRDefault="00490223" w:rsidP="00490223">
      <w:pPr>
        <w:pStyle w:val="a9"/>
        <w:ind w:firstLine="709"/>
        <w:jc w:val="both"/>
        <w:rPr>
          <w:rFonts w:ascii="Times New Roman" w:hAnsi="Times New Roman"/>
          <w:sz w:val="28"/>
          <w:szCs w:val="28"/>
        </w:rPr>
      </w:pPr>
      <w:r w:rsidRPr="00AF6BA1">
        <w:rPr>
          <w:rFonts w:ascii="Times New Roman" w:hAnsi="Times New Roman"/>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w:t>
      </w:r>
      <w:r w:rsidRPr="00AF6BA1">
        <w:rPr>
          <w:rFonts w:ascii="Times New Roman" w:hAnsi="Times New Roman"/>
          <w:sz w:val="28"/>
          <w:szCs w:val="28"/>
        </w:rPr>
        <w:br/>
        <w:t>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Белгородской области.</w:t>
      </w:r>
    </w:p>
    <w:p w:rsidR="00490223" w:rsidRPr="00AF6BA1" w:rsidRDefault="00490223" w:rsidP="00490223">
      <w:pPr>
        <w:pStyle w:val="a9"/>
        <w:ind w:firstLine="709"/>
        <w:jc w:val="both"/>
        <w:rPr>
          <w:rFonts w:ascii="Times New Roman" w:hAnsi="Times New Roman"/>
          <w:sz w:val="28"/>
          <w:szCs w:val="28"/>
        </w:rPr>
      </w:pPr>
      <w:bookmarkStart w:id="16" w:name="P181"/>
      <w:bookmarkEnd w:id="16"/>
      <w:r w:rsidRPr="00AF6BA1">
        <w:rPr>
          <w:rFonts w:ascii="Times New Roman" w:hAnsi="Times New Roman"/>
          <w:sz w:val="28"/>
          <w:szCs w:val="28"/>
        </w:rPr>
        <w:t>7.9. Дополнительное соглашение к Соглашению заключается в случаях, предусмотренных Порядком, а также в случаях, предусмотренных типовой формой дополнительного соглашения, установленной Министерством финансов Российской Федерации, в порядке, предусмотренном Соглашением.</w:t>
      </w:r>
    </w:p>
    <w:p w:rsidR="00490223" w:rsidRPr="00AF6BA1" w:rsidRDefault="00490223" w:rsidP="00490223">
      <w:pPr>
        <w:pStyle w:val="a9"/>
        <w:ind w:firstLine="709"/>
        <w:jc w:val="both"/>
        <w:rPr>
          <w:rFonts w:ascii="Times New Roman" w:hAnsi="Times New Roman"/>
          <w:sz w:val="28"/>
          <w:szCs w:val="28"/>
        </w:rPr>
      </w:pPr>
      <w:r w:rsidRPr="00AF6BA1">
        <w:rPr>
          <w:rFonts w:ascii="Times New Roman" w:hAnsi="Times New Roman"/>
          <w:sz w:val="28"/>
          <w:szCs w:val="28"/>
        </w:rPr>
        <w:t xml:space="preserve">7.10. Конкретное значение результата, характеристики результата и дата реализации проекта устанавливаются Управлением в Соглашении </w:t>
      </w:r>
      <w:r w:rsidRPr="00AF6BA1">
        <w:rPr>
          <w:rFonts w:ascii="Times New Roman" w:hAnsi="Times New Roman"/>
          <w:sz w:val="28"/>
          <w:szCs w:val="28"/>
        </w:rPr>
        <w:br/>
        <w:t xml:space="preserve">в соответствии с пунктами 1.5, 1.8, 1.9 раздела </w:t>
      </w:r>
      <w:r w:rsidRPr="00AF6BA1">
        <w:rPr>
          <w:rFonts w:ascii="Times New Roman" w:hAnsi="Times New Roman"/>
          <w:sz w:val="28"/>
          <w:szCs w:val="28"/>
          <w:lang w:val="en-US"/>
        </w:rPr>
        <w:t>I</w:t>
      </w:r>
      <w:r w:rsidRPr="00AF6BA1">
        <w:rPr>
          <w:rFonts w:ascii="Times New Roman" w:hAnsi="Times New Roman"/>
          <w:sz w:val="28"/>
          <w:szCs w:val="28"/>
        </w:rPr>
        <w:t xml:space="preserve"> Порядка.</w:t>
      </w:r>
    </w:p>
    <w:p w:rsidR="00490223" w:rsidRPr="00AF6BA1" w:rsidRDefault="00490223" w:rsidP="00490223">
      <w:pPr>
        <w:pStyle w:val="a9"/>
        <w:ind w:firstLine="709"/>
        <w:jc w:val="both"/>
        <w:rPr>
          <w:rFonts w:ascii="Times New Roman" w:hAnsi="Times New Roman"/>
          <w:sz w:val="28"/>
          <w:szCs w:val="28"/>
        </w:rPr>
      </w:pPr>
      <w:r w:rsidRPr="00AF6BA1">
        <w:rPr>
          <w:rFonts w:ascii="Times New Roman" w:hAnsi="Times New Roman"/>
          <w:sz w:val="28"/>
          <w:szCs w:val="28"/>
        </w:rPr>
        <w:t xml:space="preserve">7.11. Перечисление Субсидии осуществляется в порядке, установленном министерством финансов и бюджетной политики Белгородской области, </w:t>
      </w:r>
      <w:r w:rsidRPr="00AF6BA1">
        <w:rPr>
          <w:rFonts w:ascii="Times New Roman" w:hAnsi="Times New Roman"/>
          <w:sz w:val="28"/>
          <w:szCs w:val="28"/>
        </w:rPr>
        <w:br/>
        <w:t>с лицевого счета Управления, открытого в министерстве финансов и бюджетной политики Белгородской области, на расчетный счет получателя субсидии, открытый в кредитной организации Российской Федерации, реквизиты которого указаны в Соглашении.</w:t>
      </w:r>
    </w:p>
    <w:p w:rsidR="00490223" w:rsidRPr="00AF6BA1" w:rsidRDefault="00490223" w:rsidP="00490223">
      <w:pPr>
        <w:pStyle w:val="a9"/>
        <w:ind w:firstLine="709"/>
        <w:jc w:val="both"/>
        <w:rPr>
          <w:rFonts w:ascii="Times New Roman" w:hAnsi="Times New Roman"/>
          <w:sz w:val="28"/>
          <w:szCs w:val="28"/>
        </w:rPr>
      </w:pPr>
      <w:bookmarkStart w:id="17" w:name="P187"/>
      <w:bookmarkEnd w:id="17"/>
      <w:r w:rsidRPr="00AF6BA1">
        <w:rPr>
          <w:rFonts w:ascii="Times New Roman" w:hAnsi="Times New Roman"/>
          <w:sz w:val="28"/>
          <w:szCs w:val="28"/>
        </w:rPr>
        <w:t xml:space="preserve">7.12. Получателем субсидии – юридическим лицом, а также иными юридическими лицами, получающими средства на основании договоров (соглашений), заключенных с получателем субсидии, за счет средств субсидии не может быть приобретена иностранная валюта, за исключением операций, </w:t>
      </w:r>
      <w:r w:rsidRPr="00AF6BA1">
        <w:rPr>
          <w:rFonts w:ascii="Times New Roman" w:hAnsi="Times New Roman"/>
          <w:sz w:val="28"/>
          <w:szCs w:val="28"/>
        </w:rPr>
        <w:lastRenderedPageBreak/>
        <w:t xml:space="preserve">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w:t>
      </w:r>
      <w:r w:rsidRPr="00AF6BA1">
        <w:rPr>
          <w:rFonts w:ascii="Times New Roman" w:hAnsi="Times New Roman"/>
          <w:sz w:val="28"/>
          <w:szCs w:val="28"/>
        </w:rPr>
        <w:br/>
        <w:t>с достижением результатов предоставления субсидии иных операций;</w:t>
      </w:r>
    </w:p>
    <w:p w:rsidR="00490223" w:rsidRPr="00AF6BA1" w:rsidRDefault="00490223" w:rsidP="00490223">
      <w:pPr>
        <w:pStyle w:val="a9"/>
        <w:ind w:firstLine="709"/>
        <w:jc w:val="both"/>
        <w:rPr>
          <w:rFonts w:ascii="Times New Roman" w:hAnsi="Times New Roman"/>
          <w:sz w:val="28"/>
          <w:szCs w:val="28"/>
        </w:rPr>
      </w:pPr>
      <w:r w:rsidRPr="00AF6BA1">
        <w:rPr>
          <w:rFonts w:ascii="Times New Roman" w:hAnsi="Times New Roman"/>
          <w:sz w:val="28"/>
          <w:szCs w:val="28"/>
        </w:rPr>
        <w:t xml:space="preserve">7.13. Получатель субсидии, а также лица, получающие средства </w:t>
      </w:r>
      <w:r w:rsidRPr="00AF6BA1">
        <w:rPr>
          <w:rFonts w:ascii="Times New Roman" w:hAnsi="Times New Roman"/>
          <w:sz w:val="28"/>
          <w:szCs w:val="28"/>
        </w:rPr>
        <w:br/>
        <w:t xml:space="preserve">на основании договоров (соглашений), заключенных с получателем субсидии, дают согласие на осуществление Управлением в отношении них проверки соблюдения порядка и условий предоставления субсидии, в том числе в части достижения результата предоставления субсидии, а также проверок органами государственного (муниципального) финансового контроля в соответствии </w:t>
      </w:r>
      <w:r w:rsidRPr="00AF6BA1">
        <w:rPr>
          <w:rFonts w:ascii="Times New Roman" w:hAnsi="Times New Roman"/>
          <w:sz w:val="28"/>
          <w:szCs w:val="28"/>
        </w:rPr>
        <w:br/>
        <w:t xml:space="preserve">со </w:t>
      </w:r>
      <w:hyperlink r:id="rId26" w:history="1">
        <w:r w:rsidRPr="00AF6BA1">
          <w:rPr>
            <w:rStyle w:val="ac"/>
            <w:rFonts w:ascii="Times New Roman" w:hAnsi="Times New Roman"/>
            <w:color w:val="auto"/>
            <w:sz w:val="28"/>
            <w:szCs w:val="28"/>
            <w:u w:val="none"/>
          </w:rPr>
          <w:t>статьями 268.1</w:t>
        </w:r>
      </w:hyperlink>
      <w:r w:rsidRPr="00AF6BA1">
        <w:rPr>
          <w:rFonts w:ascii="Times New Roman" w:hAnsi="Times New Roman"/>
          <w:sz w:val="28"/>
          <w:szCs w:val="28"/>
        </w:rPr>
        <w:t xml:space="preserve"> и </w:t>
      </w:r>
      <w:hyperlink r:id="rId27" w:history="1">
        <w:r w:rsidRPr="00AF6BA1">
          <w:rPr>
            <w:rStyle w:val="ac"/>
            <w:rFonts w:ascii="Times New Roman" w:hAnsi="Times New Roman"/>
            <w:color w:val="auto"/>
            <w:sz w:val="28"/>
            <w:szCs w:val="28"/>
            <w:u w:val="none"/>
          </w:rPr>
          <w:t>269.2</w:t>
        </w:r>
      </w:hyperlink>
      <w:r w:rsidRPr="00AF6BA1">
        <w:rPr>
          <w:rFonts w:ascii="Times New Roman" w:hAnsi="Times New Roman"/>
          <w:sz w:val="28"/>
          <w:szCs w:val="28"/>
        </w:rPr>
        <w:t xml:space="preserve"> Бюджетного кодекса Российской Федерации </w:t>
      </w:r>
      <w:r w:rsidRPr="00AF6BA1">
        <w:rPr>
          <w:rFonts w:ascii="Times New Roman" w:hAnsi="Times New Roman"/>
          <w:sz w:val="28"/>
          <w:szCs w:val="28"/>
        </w:rPr>
        <w:br/>
        <w:t>и на включение таких положений в Соглашение (договоры).</w:t>
      </w:r>
    </w:p>
    <w:p w:rsidR="00490223" w:rsidRPr="00AF6BA1" w:rsidRDefault="00490223" w:rsidP="00490223">
      <w:pPr>
        <w:pStyle w:val="a9"/>
        <w:ind w:firstLine="709"/>
        <w:jc w:val="both"/>
        <w:rPr>
          <w:rFonts w:ascii="Times New Roman" w:hAnsi="Times New Roman"/>
          <w:sz w:val="28"/>
          <w:szCs w:val="28"/>
        </w:rPr>
      </w:pPr>
      <w:bookmarkStart w:id="18" w:name="P191"/>
      <w:bookmarkEnd w:id="18"/>
      <w:r w:rsidRPr="00AF6BA1">
        <w:rPr>
          <w:rFonts w:ascii="Times New Roman" w:hAnsi="Times New Roman"/>
          <w:sz w:val="28"/>
          <w:szCs w:val="28"/>
        </w:rPr>
        <w:t>7.14. Получатель субсидии обязуется:</w:t>
      </w:r>
    </w:p>
    <w:p w:rsidR="00490223" w:rsidRPr="00AF6BA1" w:rsidRDefault="00490223" w:rsidP="00490223">
      <w:pPr>
        <w:pStyle w:val="a9"/>
        <w:ind w:firstLine="709"/>
        <w:jc w:val="both"/>
        <w:rPr>
          <w:rFonts w:ascii="Times New Roman" w:hAnsi="Times New Roman"/>
          <w:sz w:val="28"/>
          <w:szCs w:val="28"/>
          <w:lang w:eastAsia="ru-RU"/>
        </w:rPr>
      </w:pPr>
      <w:r w:rsidRPr="00AF6BA1">
        <w:rPr>
          <w:rFonts w:ascii="Times New Roman" w:hAnsi="Times New Roman"/>
          <w:sz w:val="28"/>
          <w:szCs w:val="28"/>
        </w:rPr>
        <w:t xml:space="preserve">- использовать субсидию по целевому назначению в соответствии </w:t>
      </w:r>
      <w:r w:rsidRPr="00AF6BA1">
        <w:rPr>
          <w:rFonts w:ascii="Times New Roman" w:hAnsi="Times New Roman"/>
          <w:sz w:val="28"/>
          <w:szCs w:val="28"/>
        </w:rPr>
        <w:br/>
        <w:t xml:space="preserve">с </w:t>
      </w:r>
      <w:hyperlink r:id="rId28" w:anchor="P187" w:history="1">
        <w:r w:rsidRPr="00AF6BA1">
          <w:rPr>
            <w:rStyle w:val="ac"/>
            <w:rFonts w:ascii="Times New Roman" w:hAnsi="Times New Roman"/>
            <w:color w:val="auto"/>
            <w:sz w:val="28"/>
            <w:szCs w:val="28"/>
            <w:u w:val="none"/>
          </w:rPr>
          <w:t xml:space="preserve">пунктом 1.2. раздела </w:t>
        </w:r>
        <w:r w:rsidRPr="00AF6BA1">
          <w:rPr>
            <w:rStyle w:val="ac"/>
            <w:rFonts w:ascii="Times New Roman" w:hAnsi="Times New Roman"/>
            <w:color w:val="auto"/>
            <w:sz w:val="28"/>
            <w:szCs w:val="28"/>
            <w:u w:val="none"/>
            <w:lang w:val="en-US"/>
          </w:rPr>
          <w:t>I</w:t>
        </w:r>
        <w:r w:rsidRPr="00AF6BA1">
          <w:rPr>
            <w:rStyle w:val="ac"/>
            <w:rFonts w:ascii="Times New Roman" w:hAnsi="Times New Roman"/>
            <w:color w:val="auto"/>
            <w:sz w:val="28"/>
            <w:szCs w:val="28"/>
            <w:u w:val="none"/>
          </w:rPr>
          <w:t xml:space="preserve"> </w:t>
        </w:r>
      </w:hyperlink>
      <w:r w:rsidRPr="00AF6BA1">
        <w:rPr>
          <w:rFonts w:ascii="Times New Roman" w:hAnsi="Times New Roman"/>
          <w:sz w:val="28"/>
          <w:szCs w:val="28"/>
        </w:rPr>
        <w:t xml:space="preserve">Порядка и реализовать проект в срок до 20 декабря года получения субсидии с </w:t>
      </w:r>
      <w:r w:rsidRPr="00AF6BA1">
        <w:rPr>
          <w:rFonts w:ascii="Times New Roman" w:hAnsi="Times New Roman"/>
          <w:sz w:val="28"/>
          <w:szCs w:val="28"/>
          <w:lang w:eastAsia="ru-RU"/>
        </w:rPr>
        <w:t xml:space="preserve">привлечением на реализацию проекта </w:t>
      </w:r>
      <w:r w:rsidRPr="00AF6BA1">
        <w:rPr>
          <w:rStyle w:val="aa"/>
          <w:rFonts w:ascii="Times New Roman" w:hAnsi="Times New Roman"/>
          <w:sz w:val="28"/>
          <w:szCs w:val="28"/>
        </w:rPr>
        <w:t xml:space="preserve">средств внебюджетных источников в размере </w:t>
      </w:r>
      <w:r w:rsidRPr="00AF6BA1">
        <w:rPr>
          <w:rFonts w:ascii="Times New Roman" w:hAnsi="Times New Roman"/>
          <w:sz w:val="28"/>
          <w:szCs w:val="28"/>
          <w:lang w:eastAsia="ru-RU"/>
        </w:rPr>
        <w:t xml:space="preserve">не менее </w:t>
      </w:r>
      <w:r w:rsidRPr="00AF6BA1">
        <w:rPr>
          <w:rStyle w:val="aa"/>
          <w:rFonts w:ascii="Times New Roman" w:hAnsi="Times New Roman"/>
          <w:sz w:val="28"/>
          <w:szCs w:val="28"/>
        </w:rPr>
        <w:t>30 процентов общей суммы расходов на организацию и проведение событийного мероприятия</w:t>
      </w:r>
      <w:r w:rsidRPr="00AF6BA1">
        <w:rPr>
          <w:rFonts w:ascii="Times New Roman" w:hAnsi="Times New Roman"/>
          <w:sz w:val="28"/>
          <w:szCs w:val="28"/>
          <w:lang w:eastAsia="ru-RU"/>
        </w:rPr>
        <w:t>.</w:t>
      </w:r>
    </w:p>
    <w:p w:rsidR="00490223" w:rsidRPr="00AF6BA1" w:rsidRDefault="00490223" w:rsidP="00490223">
      <w:pPr>
        <w:pStyle w:val="a9"/>
        <w:ind w:firstLine="709"/>
        <w:jc w:val="both"/>
        <w:rPr>
          <w:rFonts w:ascii="Times New Roman" w:hAnsi="Times New Roman"/>
          <w:sz w:val="28"/>
          <w:szCs w:val="28"/>
        </w:rPr>
      </w:pPr>
      <w:r w:rsidRPr="00AF6BA1">
        <w:rPr>
          <w:rFonts w:ascii="Times New Roman" w:hAnsi="Times New Roman"/>
          <w:sz w:val="28"/>
          <w:szCs w:val="28"/>
        </w:rPr>
        <w:t>- при реализации проекта обеспечить соблюдение единого визуального стиля реализации национального проекта «Туризм и гостеприимство» (использование логотипа национального проекта, разработанного автономной некоммерческой организацией «Национальные приоритеты»);</w:t>
      </w:r>
    </w:p>
    <w:p w:rsidR="00490223" w:rsidRPr="00AF6BA1" w:rsidRDefault="00490223" w:rsidP="00490223">
      <w:pPr>
        <w:pStyle w:val="a9"/>
        <w:ind w:firstLine="709"/>
        <w:jc w:val="both"/>
        <w:rPr>
          <w:rFonts w:ascii="Times New Roman" w:hAnsi="Times New Roman"/>
          <w:sz w:val="28"/>
          <w:szCs w:val="28"/>
        </w:rPr>
      </w:pPr>
      <w:r w:rsidRPr="00AF6BA1">
        <w:rPr>
          <w:rFonts w:ascii="Times New Roman" w:hAnsi="Times New Roman"/>
          <w:sz w:val="28"/>
          <w:szCs w:val="28"/>
        </w:rPr>
        <w:t>- обеспечить включение в договоры на приобретение товаров, выполнение работ, оказание услуг с использованием средств субсидии следующих условий:</w:t>
      </w:r>
    </w:p>
    <w:p w:rsidR="00490223" w:rsidRPr="00AF6BA1" w:rsidRDefault="00490223" w:rsidP="00490223">
      <w:pPr>
        <w:pStyle w:val="a9"/>
        <w:ind w:firstLine="709"/>
        <w:jc w:val="both"/>
        <w:rPr>
          <w:rFonts w:ascii="Times New Roman" w:hAnsi="Times New Roman"/>
          <w:sz w:val="28"/>
          <w:szCs w:val="28"/>
        </w:rPr>
      </w:pPr>
      <w:r w:rsidRPr="00AF6BA1">
        <w:rPr>
          <w:rFonts w:ascii="Times New Roman" w:hAnsi="Times New Roman"/>
          <w:sz w:val="28"/>
          <w:szCs w:val="28"/>
        </w:rPr>
        <w:t xml:space="preserve">запрет приобретения за счет субсидии иностранной валюты, </w:t>
      </w:r>
      <w:r w:rsidRPr="00AF6BA1">
        <w:rPr>
          <w:rFonts w:ascii="Times New Roman" w:hAnsi="Times New Roman"/>
          <w:sz w:val="28"/>
          <w:szCs w:val="28"/>
        </w:rPr>
        <w:br/>
        <w:t>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490223" w:rsidRPr="00AF6BA1" w:rsidRDefault="00490223" w:rsidP="00490223">
      <w:pPr>
        <w:pStyle w:val="a9"/>
        <w:ind w:firstLine="709"/>
        <w:jc w:val="both"/>
        <w:rPr>
          <w:rFonts w:ascii="Times New Roman" w:hAnsi="Times New Roman"/>
          <w:sz w:val="28"/>
          <w:szCs w:val="28"/>
        </w:rPr>
      </w:pPr>
      <w:r w:rsidRPr="00AF6BA1">
        <w:rPr>
          <w:rFonts w:ascii="Times New Roman" w:hAnsi="Times New Roman"/>
          <w:sz w:val="28"/>
          <w:szCs w:val="28"/>
        </w:rPr>
        <w:t xml:space="preserve">согласие продавца (исполнителя, поставщика) на проведение </w:t>
      </w:r>
      <w:r w:rsidRPr="00AF6BA1">
        <w:rPr>
          <w:rFonts w:ascii="Times New Roman" w:hAnsi="Times New Roman"/>
          <w:sz w:val="28"/>
          <w:szCs w:val="28"/>
        </w:rPr>
        <w:br/>
        <w:t xml:space="preserve">в отношении него Управлением проверок соблюдения им порядка и условий предоставления субсидии, в том числе в части достижения результата предоставления субсидии, а также проверок органами государственного финансового контроля в соответствии со </w:t>
      </w:r>
      <w:hyperlink r:id="rId29" w:history="1">
        <w:r w:rsidRPr="00AF6BA1">
          <w:rPr>
            <w:rStyle w:val="ac"/>
            <w:rFonts w:ascii="Times New Roman" w:hAnsi="Times New Roman"/>
            <w:color w:val="auto"/>
            <w:sz w:val="28"/>
            <w:szCs w:val="28"/>
            <w:u w:val="none"/>
          </w:rPr>
          <w:t>статьями 268.1</w:t>
        </w:r>
      </w:hyperlink>
      <w:r w:rsidRPr="00AF6BA1">
        <w:rPr>
          <w:rFonts w:ascii="Times New Roman" w:hAnsi="Times New Roman"/>
          <w:sz w:val="28"/>
          <w:szCs w:val="28"/>
        </w:rPr>
        <w:t xml:space="preserve"> и </w:t>
      </w:r>
      <w:hyperlink r:id="rId30" w:history="1">
        <w:r w:rsidRPr="00AF6BA1">
          <w:rPr>
            <w:rStyle w:val="ac"/>
            <w:rFonts w:ascii="Times New Roman" w:hAnsi="Times New Roman"/>
            <w:color w:val="auto"/>
            <w:sz w:val="28"/>
            <w:szCs w:val="28"/>
            <w:u w:val="none"/>
          </w:rPr>
          <w:t>269.2</w:t>
        </w:r>
      </w:hyperlink>
      <w:r w:rsidRPr="00AF6BA1">
        <w:rPr>
          <w:rFonts w:ascii="Times New Roman" w:hAnsi="Times New Roman"/>
          <w:sz w:val="28"/>
          <w:szCs w:val="28"/>
        </w:rPr>
        <w:t xml:space="preserve"> Бюджетного кодекса Российской Федерации.</w:t>
      </w:r>
    </w:p>
    <w:p w:rsidR="00490223" w:rsidRPr="00AF6BA1" w:rsidRDefault="00490223" w:rsidP="00490223">
      <w:pPr>
        <w:pStyle w:val="a9"/>
        <w:ind w:firstLine="709"/>
        <w:jc w:val="both"/>
        <w:rPr>
          <w:rFonts w:ascii="Times New Roman" w:hAnsi="Times New Roman"/>
          <w:sz w:val="28"/>
          <w:szCs w:val="28"/>
        </w:rPr>
      </w:pPr>
    </w:p>
    <w:p w:rsidR="00490223" w:rsidRPr="00B4267E" w:rsidRDefault="00490223" w:rsidP="00490223">
      <w:pPr>
        <w:pStyle w:val="a9"/>
        <w:jc w:val="center"/>
        <w:rPr>
          <w:rFonts w:ascii="Times New Roman" w:hAnsi="Times New Roman"/>
          <w:b/>
          <w:sz w:val="28"/>
          <w:szCs w:val="28"/>
        </w:rPr>
      </w:pPr>
      <w:r w:rsidRPr="00B4267E">
        <w:rPr>
          <w:rFonts w:ascii="Times New Roman" w:hAnsi="Times New Roman"/>
          <w:b/>
          <w:sz w:val="28"/>
          <w:szCs w:val="28"/>
          <w:lang w:val="en-US"/>
        </w:rPr>
        <w:t>VIII</w:t>
      </w:r>
      <w:r w:rsidRPr="00B4267E">
        <w:rPr>
          <w:rFonts w:ascii="Times New Roman" w:hAnsi="Times New Roman"/>
          <w:b/>
          <w:sz w:val="28"/>
          <w:szCs w:val="28"/>
        </w:rPr>
        <w:t>. Требования к отчетности о предоставлении субсидии,</w:t>
      </w:r>
    </w:p>
    <w:p w:rsidR="00490223" w:rsidRPr="00B4267E" w:rsidRDefault="00490223" w:rsidP="00490223">
      <w:pPr>
        <w:pStyle w:val="a9"/>
        <w:jc w:val="center"/>
        <w:rPr>
          <w:rFonts w:ascii="Times New Roman" w:hAnsi="Times New Roman"/>
          <w:b/>
          <w:sz w:val="28"/>
          <w:szCs w:val="28"/>
        </w:rPr>
      </w:pPr>
      <w:r w:rsidRPr="00B4267E">
        <w:rPr>
          <w:rFonts w:ascii="Times New Roman" w:hAnsi="Times New Roman"/>
          <w:b/>
          <w:sz w:val="28"/>
          <w:szCs w:val="28"/>
        </w:rPr>
        <w:t>мониторинг достижения результата предоставления субсидии</w:t>
      </w:r>
    </w:p>
    <w:p w:rsidR="00490223" w:rsidRPr="00B4267E" w:rsidRDefault="00490223" w:rsidP="00490223">
      <w:pPr>
        <w:pStyle w:val="a9"/>
        <w:ind w:firstLine="709"/>
        <w:jc w:val="both"/>
        <w:rPr>
          <w:rFonts w:ascii="Times New Roman" w:hAnsi="Times New Roman"/>
          <w:sz w:val="28"/>
          <w:szCs w:val="28"/>
        </w:rPr>
      </w:pPr>
    </w:p>
    <w:p w:rsidR="00490223" w:rsidRPr="00B4267E" w:rsidRDefault="00490223" w:rsidP="00490223">
      <w:pPr>
        <w:pStyle w:val="a9"/>
        <w:ind w:firstLine="709"/>
        <w:jc w:val="both"/>
        <w:rPr>
          <w:rFonts w:ascii="Times New Roman" w:hAnsi="Times New Roman"/>
          <w:sz w:val="28"/>
          <w:szCs w:val="28"/>
        </w:rPr>
      </w:pPr>
      <w:bookmarkStart w:id="19" w:name="P201"/>
      <w:bookmarkEnd w:id="19"/>
      <w:r w:rsidRPr="00B4267E">
        <w:rPr>
          <w:rFonts w:ascii="Times New Roman" w:hAnsi="Times New Roman"/>
          <w:sz w:val="28"/>
          <w:szCs w:val="28"/>
        </w:rPr>
        <w:t>8.1. Получатель субсидии представляет в Управление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rsidR="00490223" w:rsidRPr="00B4267E" w:rsidRDefault="00490223" w:rsidP="00490223">
      <w:pPr>
        <w:pStyle w:val="a9"/>
        <w:ind w:firstLine="709"/>
        <w:jc w:val="both"/>
        <w:rPr>
          <w:rFonts w:ascii="Times New Roman" w:hAnsi="Times New Roman"/>
          <w:sz w:val="28"/>
          <w:szCs w:val="28"/>
        </w:rPr>
      </w:pPr>
      <w:r w:rsidRPr="00B4267E">
        <w:rPr>
          <w:rFonts w:ascii="Times New Roman" w:hAnsi="Times New Roman"/>
          <w:sz w:val="28"/>
          <w:szCs w:val="28"/>
        </w:rPr>
        <w:t>отчет о достижении значения результата предоставления субсидии (ежеквартально, не позднее 10</w:t>
      </w:r>
      <w:r>
        <w:rPr>
          <w:rFonts w:ascii="Times New Roman" w:hAnsi="Times New Roman"/>
          <w:sz w:val="28"/>
          <w:szCs w:val="28"/>
        </w:rPr>
        <w:t>-го</w:t>
      </w:r>
      <w:r w:rsidRPr="00B4267E">
        <w:rPr>
          <w:rFonts w:ascii="Times New Roman" w:hAnsi="Times New Roman"/>
          <w:sz w:val="28"/>
          <w:szCs w:val="28"/>
        </w:rPr>
        <w:t xml:space="preserve"> рабочего дня месяца, следующего за отчетным кварталом);</w:t>
      </w:r>
    </w:p>
    <w:p w:rsidR="00490223" w:rsidRPr="00AF6BA1" w:rsidRDefault="00490223" w:rsidP="00490223">
      <w:pPr>
        <w:pStyle w:val="a9"/>
        <w:ind w:firstLine="709"/>
        <w:jc w:val="both"/>
        <w:rPr>
          <w:rFonts w:ascii="Times New Roman" w:hAnsi="Times New Roman"/>
          <w:sz w:val="28"/>
          <w:szCs w:val="28"/>
        </w:rPr>
      </w:pPr>
      <w:r w:rsidRPr="00AF6BA1">
        <w:rPr>
          <w:rFonts w:ascii="Times New Roman" w:hAnsi="Times New Roman"/>
          <w:sz w:val="28"/>
          <w:szCs w:val="28"/>
        </w:rPr>
        <w:lastRenderedPageBreak/>
        <w:t>отчет об осуществлении расходов, источником финансового обеспечения которых является субсидия (ежеквартально, не позднее 10-го рабочего дня месяца, следующего за отчетным кварталом);</w:t>
      </w:r>
    </w:p>
    <w:p w:rsidR="00490223" w:rsidRPr="00AF6BA1" w:rsidRDefault="00490223" w:rsidP="00490223">
      <w:pPr>
        <w:pStyle w:val="a9"/>
        <w:ind w:firstLine="709"/>
        <w:jc w:val="both"/>
        <w:rPr>
          <w:rFonts w:ascii="Times New Roman" w:hAnsi="Times New Roman"/>
          <w:sz w:val="28"/>
          <w:szCs w:val="28"/>
        </w:rPr>
      </w:pPr>
      <w:bookmarkStart w:id="20" w:name="P204"/>
      <w:bookmarkEnd w:id="20"/>
      <w:r w:rsidRPr="00AF6BA1">
        <w:rPr>
          <w:rFonts w:ascii="Times New Roman" w:hAnsi="Times New Roman"/>
          <w:sz w:val="28"/>
          <w:szCs w:val="28"/>
        </w:rPr>
        <w:t>отчет о реализации плана мероприятий по достижению результата предоставления субсидии, отражающий факт завершения соответствующего мероприятия по получению результата предоставления субсидий (контрольной точки) (не позднее даты соответствующей контрольной точки).</w:t>
      </w:r>
    </w:p>
    <w:p w:rsidR="00490223" w:rsidRPr="00AF6BA1" w:rsidRDefault="00490223" w:rsidP="00490223">
      <w:pPr>
        <w:pStyle w:val="a9"/>
        <w:ind w:firstLine="709"/>
        <w:jc w:val="both"/>
        <w:rPr>
          <w:rFonts w:ascii="Times New Roman" w:hAnsi="Times New Roman"/>
          <w:sz w:val="28"/>
          <w:szCs w:val="28"/>
          <w:lang w:eastAsia="ru-RU"/>
        </w:rPr>
      </w:pPr>
      <w:r w:rsidRPr="00AF6BA1">
        <w:rPr>
          <w:rFonts w:ascii="Times New Roman" w:hAnsi="Times New Roman"/>
          <w:sz w:val="28"/>
          <w:szCs w:val="28"/>
          <w:lang w:eastAsia="ru-RU"/>
        </w:rPr>
        <w:t xml:space="preserve">отчет об осуществлении расходов, источником финансового обеспечения которых являются привлеченные средства из внебюджетных источников, </w:t>
      </w:r>
      <w:r w:rsidRPr="00AF6BA1">
        <w:rPr>
          <w:rFonts w:ascii="Times New Roman" w:hAnsi="Times New Roman"/>
          <w:sz w:val="28"/>
          <w:szCs w:val="28"/>
          <w:lang w:eastAsia="ru-RU"/>
        </w:rPr>
        <w:br/>
        <w:t>по форме согласно приложению № 2 к Порядку.</w:t>
      </w:r>
    </w:p>
    <w:p w:rsidR="00490223" w:rsidRPr="00AF6BA1" w:rsidRDefault="00490223" w:rsidP="00490223">
      <w:pPr>
        <w:pStyle w:val="a9"/>
        <w:ind w:firstLine="709"/>
        <w:jc w:val="both"/>
        <w:rPr>
          <w:rFonts w:ascii="Times New Roman" w:hAnsi="Times New Roman"/>
          <w:sz w:val="28"/>
          <w:szCs w:val="28"/>
        </w:rPr>
      </w:pPr>
      <w:r w:rsidRPr="00AF6BA1">
        <w:rPr>
          <w:rFonts w:ascii="Times New Roman" w:hAnsi="Times New Roman"/>
          <w:sz w:val="28"/>
          <w:szCs w:val="28"/>
        </w:rPr>
        <w:t xml:space="preserve">8.2. Получатель субсидии представляет в Управление на бумажном носителе и (или) на адрес электронной почты Управления в сроки, указанные </w:t>
      </w:r>
      <w:r w:rsidRPr="00AF6BA1">
        <w:rPr>
          <w:rFonts w:ascii="Times New Roman" w:hAnsi="Times New Roman"/>
          <w:sz w:val="28"/>
          <w:szCs w:val="28"/>
        </w:rPr>
        <w:br/>
        <w:t>в пункте 8.1 настоящего раздела:</w:t>
      </w:r>
    </w:p>
    <w:p w:rsidR="00490223" w:rsidRPr="00AF6BA1" w:rsidRDefault="00490223" w:rsidP="00490223">
      <w:pPr>
        <w:pStyle w:val="a9"/>
        <w:ind w:firstLine="709"/>
        <w:jc w:val="both"/>
        <w:rPr>
          <w:rFonts w:ascii="Times New Roman" w:hAnsi="Times New Roman"/>
          <w:sz w:val="28"/>
          <w:szCs w:val="28"/>
        </w:rPr>
      </w:pPr>
      <w:r w:rsidRPr="00AF6BA1">
        <w:rPr>
          <w:rFonts w:ascii="Times New Roman" w:hAnsi="Times New Roman"/>
          <w:sz w:val="28"/>
          <w:szCs w:val="28"/>
        </w:rPr>
        <w:t>- копии подтверждающих документов (договоры, акты приема-передачи (акты выполненных работ, универсальные передаточные документы), товарные накладные (при наличии), платежные документы);</w:t>
      </w:r>
    </w:p>
    <w:p w:rsidR="00490223" w:rsidRPr="00AF6BA1" w:rsidRDefault="00490223" w:rsidP="00490223">
      <w:pPr>
        <w:pStyle w:val="a9"/>
        <w:ind w:firstLine="709"/>
        <w:jc w:val="both"/>
        <w:rPr>
          <w:rFonts w:ascii="Times New Roman" w:hAnsi="Times New Roman"/>
          <w:sz w:val="28"/>
          <w:szCs w:val="28"/>
          <w:lang w:eastAsia="ru-RU"/>
        </w:rPr>
      </w:pPr>
      <w:r w:rsidRPr="00AF6BA1">
        <w:rPr>
          <w:rFonts w:ascii="Times New Roman" w:hAnsi="Times New Roman"/>
          <w:sz w:val="28"/>
          <w:szCs w:val="28"/>
        </w:rPr>
        <w:t xml:space="preserve">- фотографии, подтверждающие ход работ по реализации проекта </w:t>
      </w:r>
      <w:r w:rsidRPr="00AF6BA1">
        <w:rPr>
          <w:rFonts w:ascii="Times New Roman" w:hAnsi="Times New Roman"/>
          <w:sz w:val="28"/>
          <w:szCs w:val="28"/>
        </w:rPr>
        <w:br/>
        <w:t>и достижение результата предоставления субсидии.</w:t>
      </w:r>
    </w:p>
    <w:p w:rsidR="00490223" w:rsidRPr="00AF6BA1" w:rsidRDefault="00490223" w:rsidP="00490223">
      <w:pPr>
        <w:pStyle w:val="a9"/>
        <w:ind w:firstLine="709"/>
        <w:jc w:val="both"/>
        <w:rPr>
          <w:rFonts w:ascii="Times New Roman" w:hAnsi="Times New Roman"/>
          <w:sz w:val="28"/>
          <w:szCs w:val="28"/>
        </w:rPr>
      </w:pPr>
      <w:bookmarkStart w:id="21" w:name="P210"/>
      <w:bookmarkEnd w:id="21"/>
      <w:r w:rsidRPr="00AF6BA1">
        <w:rPr>
          <w:rFonts w:ascii="Times New Roman" w:hAnsi="Times New Roman"/>
          <w:sz w:val="28"/>
          <w:szCs w:val="28"/>
        </w:rPr>
        <w:t xml:space="preserve">8.3. Управление осуществляет проверку и принятие отчетов, указанных </w:t>
      </w:r>
      <w:r w:rsidRPr="00AF6BA1">
        <w:rPr>
          <w:rFonts w:ascii="Times New Roman" w:hAnsi="Times New Roman"/>
          <w:sz w:val="28"/>
          <w:szCs w:val="28"/>
        </w:rPr>
        <w:br/>
        <w:t xml:space="preserve">в </w:t>
      </w:r>
      <w:hyperlink r:id="rId31" w:anchor="P201" w:history="1">
        <w:r w:rsidRPr="00AF6BA1">
          <w:rPr>
            <w:rStyle w:val="ac"/>
            <w:rFonts w:ascii="Times New Roman" w:hAnsi="Times New Roman"/>
            <w:color w:val="auto"/>
            <w:sz w:val="28"/>
            <w:szCs w:val="28"/>
            <w:u w:val="none"/>
          </w:rPr>
          <w:t xml:space="preserve">пунктах </w:t>
        </w:r>
      </w:hyperlink>
      <w:r w:rsidRPr="00AF6BA1">
        <w:rPr>
          <w:rFonts w:ascii="Times New Roman" w:hAnsi="Times New Roman"/>
          <w:sz w:val="28"/>
          <w:szCs w:val="28"/>
        </w:rPr>
        <w:t>8.1, 8.2 настоящего раздела, в срок, не превышающий 20 (двадцати) рабочих дней со дня их представления.</w:t>
      </w:r>
    </w:p>
    <w:p w:rsidR="00490223" w:rsidRPr="00AF6BA1" w:rsidRDefault="00490223" w:rsidP="00490223">
      <w:pPr>
        <w:pStyle w:val="a9"/>
        <w:ind w:firstLine="709"/>
        <w:jc w:val="both"/>
        <w:rPr>
          <w:rFonts w:ascii="Times New Roman" w:hAnsi="Times New Roman"/>
          <w:sz w:val="28"/>
          <w:szCs w:val="28"/>
        </w:rPr>
      </w:pPr>
      <w:r w:rsidRPr="00AF6BA1">
        <w:rPr>
          <w:rFonts w:ascii="Times New Roman" w:hAnsi="Times New Roman"/>
          <w:sz w:val="28"/>
          <w:szCs w:val="28"/>
        </w:rPr>
        <w:t xml:space="preserve">По итогам проверки отчетов в срок, установленный </w:t>
      </w:r>
      <w:hyperlink r:id="rId32" w:anchor="P210" w:history="1">
        <w:r w:rsidRPr="00AF6BA1">
          <w:rPr>
            <w:rStyle w:val="ac"/>
            <w:rFonts w:ascii="Times New Roman" w:hAnsi="Times New Roman"/>
            <w:color w:val="auto"/>
            <w:sz w:val="28"/>
            <w:szCs w:val="28"/>
            <w:u w:val="none"/>
          </w:rPr>
          <w:t>абзацем первым</w:t>
        </w:r>
      </w:hyperlink>
      <w:r w:rsidRPr="00AF6BA1">
        <w:rPr>
          <w:rFonts w:ascii="Times New Roman" w:hAnsi="Times New Roman"/>
          <w:sz w:val="28"/>
          <w:szCs w:val="28"/>
        </w:rPr>
        <w:t xml:space="preserve"> настоящего пункта, Управление вправе запросить дополнительную информацию, либо направить на доработку отчет получателю субсидии в случае, если в нем отсутствуют сведения, необходимые для принятия отчета, либо эти сведения требуют уточнения.</w:t>
      </w:r>
    </w:p>
    <w:p w:rsidR="00490223" w:rsidRPr="00AF6BA1" w:rsidRDefault="00490223" w:rsidP="00490223">
      <w:pPr>
        <w:pStyle w:val="a9"/>
        <w:ind w:firstLine="709"/>
        <w:jc w:val="both"/>
        <w:rPr>
          <w:rFonts w:ascii="Times New Roman" w:hAnsi="Times New Roman"/>
          <w:sz w:val="28"/>
          <w:szCs w:val="28"/>
        </w:rPr>
      </w:pPr>
      <w:r w:rsidRPr="00AF6BA1">
        <w:rPr>
          <w:rFonts w:ascii="Times New Roman" w:hAnsi="Times New Roman"/>
          <w:sz w:val="28"/>
          <w:szCs w:val="28"/>
        </w:rPr>
        <w:t xml:space="preserve">Получатель субсидии обязан представить доработанный отчет </w:t>
      </w:r>
      <w:r w:rsidRPr="00AF6BA1">
        <w:rPr>
          <w:rFonts w:ascii="Times New Roman" w:hAnsi="Times New Roman"/>
          <w:sz w:val="28"/>
          <w:szCs w:val="28"/>
        </w:rPr>
        <w:br/>
        <w:t>или дополнительную информацию в течение 10 (десяти) рабочих дней со дня направления отчета на доработку или получения запроса. В случае доработки отчета или направления запроса о представлении дополнительной информации Управление осуществляет проверку и принятие отчетов в течение 20 (двадцати) рабочих дней со дня представления доработанных отчетов или дополнительной информации.</w:t>
      </w:r>
    </w:p>
    <w:p w:rsidR="00490223" w:rsidRPr="00AF6BA1" w:rsidRDefault="00490223" w:rsidP="00490223">
      <w:pPr>
        <w:pStyle w:val="a9"/>
        <w:ind w:firstLine="709"/>
        <w:jc w:val="both"/>
        <w:rPr>
          <w:rFonts w:ascii="Times New Roman" w:hAnsi="Times New Roman"/>
          <w:sz w:val="28"/>
          <w:szCs w:val="28"/>
        </w:rPr>
      </w:pPr>
      <w:r w:rsidRPr="00AF6BA1">
        <w:rPr>
          <w:rFonts w:ascii="Times New Roman" w:hAnsi="Times New Roman"/>
          <w:sz w:val="28"/>
          <w:szCs w:val="28"/>
        </w:rPr>
        <w:t xml:space="preserve">8.4. Министерство осуществляет мониторинг достижения значений результата предоставления субсидии исходя из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w:t>
      </w:r>
      <w:r w:rsidRPr="00AF6BA1">
        <w:rPr>
          <w:rFonts w:ascii="Times New Roman" w:hAnsi="Times New Roman"/>
          <w:sz w:val="28"/>
          <w:szCs w:val="28"/>
        </w:rPr>
        <w:br/>
        <w:t>и по формам, которые установлены Министерством финансов Российской Федерации.</w:t>
      </w:r>
    </w:p>
    <w:p w:rsidR="00490223" w:rsidRPr="00AF6BA1" w:rsidRDefault="00490223" w:rsidP="00490223">
      <w:pPr>
        <w:pStyle w:val="ConsPlusNormal"/>
        <w:ind w:firstLine="540"/>
        <w:jc w:val="both"/>
        <w:rPr>
          <w:rFonts w:ascii="Times New Roman" w:hAnsi="Times New Roman" w:cs="Times New Roman"/>
          <w:sz w:val="28"/>
          <w:szCs w:val="28"/>
        </w:rPr>
      </w:pPr>
    </w:p>
    <w:p w:rsidR="00490223" w:rsidRPr="00AF6BA1" w:rsidRDefault="00490223" w:rsidP="00490223">
      <w:pPr>
        <w:pStyle w:val="ConsPlusTitle"/>
        <w:jc w:val="center"/>
        <w:outlineLvl w:val="1"/>
        <w:rPr>
          <w:rFonts w:ascii="Times New Roman" w:hAnsi="Times New Roman" w:cs="Times New Roman"/>
          <w:sz w:val="28"/>
          <w:szCs w:val="28"/>
        </w:rPr>
      </w:pPr>
      <w:r w:rsidRPr="00AF6BA1">
        <w:rPr>
          <w:rFonts w:ascii="Times New Roman" w:hAnsi="Times New Roman" w:cs="Times New Roman"/>
          <w:sz w:val="28"/>
          <w:szCs w:val="28"/>
          <w:lang w:val="en-US"/>
        </w:rPr>
        <w:t>IX</w:t>
      </w:r>
      <w:r w:rsidRPr="00AF6BA1">
        <w:rPr>
          <w:rFonts w:ascii="Times New Roman" w:hAnsi="Times New Roman" w:cs="Times New Roman"/>
          <w:sz w:val="28"/>
          <w:szCs w:val="28"/>
        </w:rPr>
        <w:t>. Контроль за соблюдением условий и порядка предоставления</w:t>
      </w:r>
    </w:p>
    <w:p w:rsidR="00490223" w:rsidRPr="00AF6BA1" w:rsidRDefault="00490223" w:rsidP="00490223">
      <w:pPr>
        <w:pStyle w:val="ConsPlusTitle"/>
        <w:jc w:val="center"/>
        <w:rPr>
          <w:rFonts w:ascii="Times New Roman" w:hAnsi="Times New Roman" w:cs="Times New Roman"/>
          <w:sz w:val="28"/>
          <w:szCs w:val="28"/>
        </w:rPr>
      </w:pPr>
      <w:r w:rsidRPr="00AF6BA1">
        <w:rPr>
          <w:rFonts w:ascii="Times New Roman" w:hAnsi="Times New Roman" w:cs="Times New Roman"/>
          <w:sz w:val="28"/>
          <w:szCs w:val="28"/>
        </w:rPr>
        <w:t>субсидий и ответственность за их нарушение</w:t>
      </w:r>
    </w:p>
    <w:p w:rsidR="00490223" w:rsidRPr="00AF6BA1" w:rsidRDefault="00490223" w:rsidP="00490223">
      <w:pPr>
        <w:pStyle w:val="a9"/>
        <w:ind w:firstLine="709"/>
        <w:jc w:val="both"/>
        <w:rPr>
          <w:rFonts w:ascii="Times New Roman" w:hAnsi="Times New Roman"/>
          <w:sz w:val="28"/>
          <w:szCs w:val="28"/>
        </w:rPr>
      </w:pPr>
      <w:bookmarkStart w:id="22" w:name="P218"/>
      <w:bookmarkEnd w:id="22"/>
      <w:r w:rsidRPr="00AF6BA1">
        <w:rPr>
          <w:rFonts w:ascii="Times New Roman" w:hAnsi="Times New Roman"/>
          <w:sz w:val="28"/>
          <w:szCs w:val="28"/>
        </w:rPr>
        <w:t>9.1. Управление осуществляет проверку соблюдения получателем субсидии порядка и условий предоставления субсидии, в том числе в части достижения результата предоставления субсидии.</w:t>
      </w:r>
    </w:p>
    <w:p w:rsidR="00490223" w:rsidRPr="00AF6BA1" w:rsidRDefault="00490223" w:rsidP="00490223">
      <w:pPr>
        <w:pStyle w:val="a9"/>
        <w:ind w:firstLine="709"/>
        <w:jc w:val="both"/>
        <w:rPr>
          <w:rFonts w:ascii="Times New Roman" w:hAnsi="Times New Roman"/>
          <w:sz w:val="28"/>
          <w:szCs w:val="28"/>
        </w:rPr>
      </w:pPr>
      <w:r w:rsidRPr="00AF6BA1">
        <w:rPr>
          <w:rFonts w:ascii="Times New Roman" w:hAnsi="Times New Roman"/>
          <w:sz w:val="28"/>
          <w:szCs w:val="28"/>
        </w:rPr>
        <w:lastRenderedPageBreak/>
        <w:t xml:space="preserve">Проверка, указанная в </w:t>
      </w:r>
      <w:hyperlink r:id="rId33" w:anchor="P218" w:history="1">
        <w:r w:rsidRPr="00AF6BA1">
          <w:rPr>
            <w:rStyle w:val="ac"/>
            <w:rFonts w:ascii="Times New Roman" w:hAnsi="Times New Roman"/>
            <w:color w:val="auto"/>
            <w:sz w:val="28"/>
            <w:szCs w:val="28"/>
            <w:u w:val="none"/>
          </w:rPr>
          <w:t>абзаце первом</w:t>
        </w:r>
      </w:hyperlink>
      <w:r w:rsidRPr="00AF6BA1">
        <w:rPr>
          <w:rFonts w:ascii="Times New Roman" w:hAnsi="Times New Roman"/>
          <w:sz w:val="28"/>
          <w:szCs w:val="28"/>
        </w:rPr>
        <w:t xml:space="preserve"> настоящего пункта, осуществляется Управлением также в отношении лиц, получающих средства на основании договоров (соглашений), заключенных с получателем субсидии.</w:t>
      </w:r>
    </w:p>
    <w:p w:rsidR="00490223" w:rsidRPr="00AF6BA1" w:rsidRDefault="00490223" w:rsidP="00490223">
      <w:pPr>
        <w:pStyle w:val="a9"/>
        <w:ind w:firstLine="709"/>
        <w:jc w:val="both"/>
        <w:rPr>
          <w:rFonts w:ascii="Times New Roman" w:hAnsi="Times New Roman"/>
          <w:sz w:val="28"/>
          <w:szCs w:val="28"/>
        </w:rPr>
      </w:pPr>
      <w:r w:rsidRPr="00AF6BA1">
        <w:rPr>
          <w:rFonts w:ascii="Times New Roman" w:hAnsi="Times New Roman"/>
          <w:sz w:val="28"/>
          <w:szCs w:val="28"/>
        </w:rPr>
        <w:t xml:space="preserve">Орган государственного финансового контроля осуществляет проверку получателя субсидии в соответствии со </w:t>
      </w:r>
      <w:hyperlink r:id="rId34" w:history="1">
        <w:r w:rsidRPr="00AF6BA1">
          <w:rPr>
            <w:rStyle w:val="ac"/>
            <w:rFonts w:ascii="Times New Roman" w:hAnsi="Times New Roman"/>
            <w:color w:val="auto"/>
            <w:sz w:val="28"/>
            <w:szCs w:val="28"/>
            <w:u w:val="none"/>
          </w:rPr>
          <w:t>статьями 268.1</w:t>
        </w:r>
      </w:hyperlink>
      <w:r w:rsidRPr="00AF6BA1">
        <w:rPr>
          <w:rFonts w:ascii="Times New Roman" w:hAnsi="Times New Roman"/>
          <w:sz w:val="28"/>
          <w:szCs w:val="28"/>
        </w:rPr>
        <w:t xml:space="preserve"> и </w:t>
      </w:r>
      <w:hyperlink r:id="rId35" w:history="1">
        <w:r w:rsidRPr="00AF6BA1">
          <w:rPr>
            <w:rStyle w:val="ac"/>
            <w:rFonts w:ascii="Times New Roman" w:hAnsi="Times New Roman"/>
            <w:color w:val="auto"/>
            <w:sz w:val="28"/>
            <w:szCs w:val="28"/>
            <w:u w:val="none"/>
          </w:rPr>
          <w:t>269.2</w:t>
        </w:r>
      </w:hyperlink>
      <w:r w:rsidRPr="00AF6BA1">
        <w:rPr>
          <w:rFonts w:ascii="Times New Roman" w:hAnsi="Times New Roman"/>
          <w:sz w:val="28"/>
          <w:szCs w:val="28"/>
        </w:rPr>
        <w:t xml:space="preserve"> Бюджетного кодекса Российской Федерации.</w:t>
      </w:r>
    </w:p>
    <w:p w:rsidR="00490223" w:rsidRPr="00AF6BA1" w:rsidRDefault="00490223" w:rsidP="00490223">
      <w:pPr>
        <w:pStyle w:val="a9"/>
        <w:ind w:firstLine="709"/>
        <w:jc w:val="both"/>
        <w:rPr>
          <w:rFonts w:ascii="Times New Roman" w:hAnsi="Times New Roman"/>
          <w:sz w:val="28"/>
          <w:szCs w:val="28"/>
        </w:rPr>
      </w:pPr>
      <w:r w:rsidRPr="00AF6BA1">
        <w:rPr>
          <w:rFonts w:ascii="Times New Roman" w:hAnsi="Times New Roman"/>
          <w:sz w:val="28"/>
          <w:szCs w:val="28"/>
        </w:rPr>
        <w:t xml:space="preserve">9.2. В случае установления Управлением или получения от органа государственного финансового контроля информации о факте(ах) нарушения получателем условий предоставления субсидии, установленных </w:t>
      </w:r>
      <w:r w:rsidRPr="00AF6BA1">
        <w:rPr>
          <w:rFonts w:ascii="Times New Roman" w:hAnsi="Times New Roman"/>
          <w:sz w:val="28"/>
          <w:szCs w:val="28"/>
        </w:rPr>
        <w:br/>
        <w:t>при предоставлении субсидии, Управление в течение 30 (тридцати) рабочих дней с даты выявления такого нарушения (с даты получения информации о факте(ах) нарушения от органа государственного финансового контроля) направляет получателю требование об устранении нарушения в сроки, указанные в таком требовании.</w:t>
      </w:r>
    </w:p>
    <w:p w:rsidR="00490223" w:rsidRPr="00AF6BA1" w:rsidRDefault="00490223" w:rsidP="00490223">
      <w:pPr>
        <w:pStyle w:val="a9"/>
        <w:ind w:firstLine="709"/>
        <w:jc w:val="both"/>
        <w:rPr>
          <w:rFonts w:ascii="Times New Roman" w:hAnsi="Times New Roman"/>
          <w:sz w:val="28"/>
          <w:szCs w:val="28"/>
        </w:rPr>
      </w:pPr>
      <w:r w:rsidRPr="00AF6BA1">
        <w:rPr>
          <w:rFonts w:ascii="Times New Roman" w:hAnsi="Times New Roman"/>
          <w:sz w:val="28"/>
          <w:szCs w:val="28"/>
        </w:rPr>
        <w:t xml:space="preserve">В случае если в установленные в требовании об устранении нарушений сроки такие нарушения не были устранены, Управление в течение 10 (десяти) рабочих дней с даты окончания указанных сроков направляет получателю требование о возврате субсидии (части субсидии) в бюджет Белгородской области. Субсидия подлежит возврату получателем субсидии в течение </w:t>
      </w:r>
      <w:r w:rsidRPr="00AF6BA1">
        <w:rPr>
          <w:rFonts w:ascii="Times New Roman" w:hAnsi="Times New Roman"/>
          <w:sz w:val="28"/>
          <w:szCs w:val="28"/>
        </w:rPr>
        <w:br/>
        <w:t xml:space="preserve">30 (тридцати) календарных дней со дня получения требования. При невозврате субсидии в указанный срок Управление принимает меры по взысканию подлежащей возврату суммы субсидии в бюджет Белгородской области </w:t>
      </w:r>
      <w:r w:rsidRPr="00AF6BA1">
        <w:rPr>
          <w:rFonts w:ascii="Times New Roman" w:hAnsi="Times New Roman"/>
          <w:sz w:val="28"/>
          <w:szCs w:val="28"/>
        </w:rPr>
        <w:br/>
        <w:t xml:space="preserve">в судебном порядке в сроки, предусмотренные Гражданским </w:t>
      </w:r>
      <w:hyperlink r:id="rId36" w:history="1">
        <w:r w:rsidRPr="00AF6BA1">
          <w:rPr>
            <w:rStyle w:val="ac"/>
            <w:rFonts w:ascii="Times New Roman" w:hAnsi="Times New Roman"/>
            <w:color w:val="auto"/>
            <w:sz w:val="28"/>
            <w:szCs w:val="28"/>
            <w:u w:val="none"/>
          </w:rPr>
          <w:t>кодексом</w:t>
        </w:r>
      </w:hyperlink>
      <w:r w:rsidRPr="00AF6BA1">
        <w:rPr>
          <w:rFonts w:ascii="Times New Roman" w:hAnsi="Times New Roman"/>
          <w:sz w:val="28"/>
          <w:szCs w:val="28"/>
        </w:rPr>
        <w:t xml:space="preserve"> Российской Федерации.</w:t>
      </w:r>
    </w:p>
    <w:p w:rsidR="00490223" w:rsidRPr="00AF6BA1" w:rsidRDefault="00490223" w:rsidP="00490223">
      <w:pPr>
        <w:pStyle w:val="a9"/>
        <w:ind w:firstLine="709"/>
        <w:jc w:val="both"/>
        <w:rPr>
          <w:rFonts w:ascii="Times New Roman" w:hAnsi="Times New Roman"/>
          <w:sz w:val="28"/>
          <w:szCs w:val="28"/>
        </w:rPr>
      </w:pPr>
      <w:r w:rsidRPr="00AF6BA1">
        <w:rPr>
          <w:rFonts w:ascii="Times New Roman" w:hAnsi="Times New Roman"/>
          <w:sz w:val="28"/>
          <w:szCs w:val="28"/>
        </w:rPr>
        <w:t>9.3. В случае установления Управлением или получения от органа государственного финансового контроля информации о факте(ах) нарушения лицами, получающими средства на основании договоров (соглашений), заключенных с получателем, условий предоставления субсидии, установленных при предоставлении субсидии, Управление в течение 30 (тридцати) рабочих дней с даты выявления такого нарушения (с даты получения информации о факте(ах) нарушения от органа государственного финансового контроля) направляет лицам, получающим средства на основании договоров (соглашений), заключенных с получателем, требование об устранении нарушения в сроки, указанные в таком требовании.</w:t>
      </w:r>
    </w:p>
    <w:p w:rsidR="00490223" w:rsidRPr="00AF6BA1" w:rsidRDefault="00490223" w:rsidP="00490223">
      <w:pPr>
        <w:pStyle w:val="a9"/>
        <w:ind w:firstLine="709"/>
        <w:jc w:val="both"/>
        <w:rPr>
          <w:rFonts w:ascii="Times New Roman" w:hAnsi="Times New Roman"/>
          <w:sz w:val="28"/>
          <w:szCs w:val="28"/>
        </w:rPr>
      </w:pPr>
      <w:r w:rsidRPr="00AF6BA1">
        <w:rPr>
          <w:rFonts w:ascii="Times New Roman" w:hAnsi="Times New Roman"/>
          <w:sz w:val="28"/>
          <w:szCs w:val="28"/>
        </w:rPr>
        <w:t xml:space="preserve">В случае если в установленные в требовании об устранении нарушений сроки такие нарушения не были устранены, Управление в течение 10 (десяти) рабочих дней с даты окончания указанных сроков направляет лицам, получающим средства на основании договоров (соглашений), заключенных </w:t>
      </w:r>
      <w:r w:rsidRPr="00AF6BA1">
        <w:rPr>
          <w:rFonts w:ascii="Times New Roman" w:hAnsi="Times New Roman"/>
          <w:sz w:val="28"/>
          <w:szCs w:val="28"/>
        </w:rPr>
        <w:br/>
        <w:t xml:space="preserve">с получателем, требование о возврате субсидии (части субсидии) в бюджет Белгородской области. Субсидия подлежит возврату лицами, получающими средства на основании договоров (соглашений), заключенных с получателем, </w:t>
      </w:r>
      <w:r w:rsidRPr="00AF6BA1">
        <w:rPr>
          <w:rFonts w:ascii="Times New Roman" w:hAnsi="Times New Roman"/>
          <w:sz w:val="28"/>
          <w:szCs w:val="28"/>
        </w:rPr>
        <w:br/>
        <w:t xml:space="preserve">в течение 30 (тридцати) календарных дней со дня получения требования. </w:t>
      </w:r>
      <w:r w:rsidRPr="00AF6BA1">
        <w:rPr>
          <w:rFonts w:ascii="Times New Roman" w:hAnsi="Times New Roman"/>
          <w:sz w:val="28"/>
          <w:szCs w:val="28"/>
        </w:rPr>
        <w:br/>
        <w:t xml:space="preserve">При невозврате субсидии в указанный срок Управление принимает меры </w:t>
      </w:r>
      <w:r w:rsidRPr="00AF6BA1">
        <w:rPr>
          <w:rFonts w:ascii="Times New Roman" w:hAnsi="Times New Roman"/>
          <w:sz w:val="28"/>
          <w:szCs w:val="28"/>
        </w:rPr>
        <w:br/>
        <w:t xml:space="preserve">по взысканию подлежащей возврату суммы субсидии в бюджет Белгородской области в судебном порядке в сроки, предусмотренные Гражданским </w:t>
      </w:r>
      <w:hyperlink r:id="rId37" w:history="1">
        <w:r w:rsidRPr="00AF6BA1">
          <w:rPr>
            <w:rStyle w:val="ac"/>
            <w:rFonts w:ascii="Times New Roman" w:hAnsi="Times New Roman"/>
            <w:color w:val="auto"/>
            <w:sz w:val="28"/>
            <w:szCs w:val="28"/>
            <w:u w:val="none"/>
          </w:rPr>
          <w:t>кодексом</w:t>
        </w:r>
      </w:hyperlink>
      <w:r w:rsidRPr="00AF6BA1">
        <w:rPr>
          <w:rFonts w:ascii="Times New Roman" w:hAnsi="Times New Roman"/>
          <w:sz w:val="28"/>
          <w:szCs w:val="28"/>
        </w:rPr>
        <w:t xml:space="preserve"> Российской Федерации.</w:t>
      </w:r>
    </w:p>
    <w:p w:rsidR="00490223" w:rsidRPr="00AF6BA1" w:rsidRDefault="00490223" w:rsidP="00490223">
      <w:pPr>
        <w:pStyle w:val="a9"/>
        <w:ind w:firstLine="709"/>
        <w:jc w:val="both"/>
        <w:rPr>
          <w:rFonts w:ascii="Times New Roman" w:hAnsi="Times New Roman"/>
          <w:sz w:val="28"/>
          <w:szCs w:val="28"/>
        </w:rPr>
      </w:pPr>
      <w:bookmarkStart w:id="23" w:name="P225"/>
      <w:bookmarkEnd w:id="23"/>
      <w:r w:rsidRPr="00AF6BA1">
        <w:rPr>
          <w:rFonts w:ascii="Times New Roman" w:hAnsi="Times New Roman"/>
          <w:sz w:val="28"/>
          <w:szCs w:val="28"/>
        </w:rPr>
        <w:lastRenderedPageBreak/>
        <w:t>9.4. В случае если получателем не достигнуто установленное значение результата предоставления субсидии, предусмотренное Соглашением, получатель осуществляет возврат субсидии, размер возврата (</w:t>
      </w:r>
      <w:proofErr w:type="spellStart"/>
      <w:r w:rsidRPr="00AF6BA1">
        <w:rPr>
          <w:rFonts w:ascii="Times New Roman" w:hAnsi="Times New Roman"/>
          <w:sz w:val="28"/>
          <w:szCs w:val="28"/>
        </w:rPr>
        <w:t>Vвозврата</w:t>
      </w:r>
      <w:proofErr w:type="spellEnd"/>
      <w:r w:rsidRPr="00AF6BA1">
        <w:rPr>
          <w:rFonts w:ascii="Times New Roman" w:hAnsi="Times New Roman"/>
          <w:sz w:val="28"/>
          <w:szCs w:val="28"/>
        </w:rPr>
        <w:t>) определяется по формуле:</w:t>
      </w:r>
    </w:p>
    <w:p w:rsidR="00490223" w:rsidRPr="00AF6BA1" w:rsidRDefault="00490223" w:rsidP="00490223">
      <w:pPr>
        <w:pStyle w:val="a9"/>
        <w:ind w:firstLine="709"/>
        <w:jc w:val="both"/>
        <w:rPr>
          <w:rFonts w:ascii="Times New Roman" w:hAnsi="Times New Roman"/>
          <w:sz w:val="28"/>
          <w:szCs w:val="28"/>
        </w:rPr>
      </w:pPr>
    </w:p>
    <w:p w:rsidR="00490223" w:rsidRPr="00AF6BA1" w:rsidRDefault="00490223" w:rsidP="00490223">
      <w:pPr>
        <w:pStyle w:val="a9"/>
        <w:ind w:firstLine="709"/>
        <w:jc w:val="center"/>
        <w:rPr>
          <w:rFonts w:ascii="Times New Roman" w:hAnsi="Times New Roman"/>
          <w:sz w:val="28"/>
          <w:szCs w:val="28"/>
        </w:rPr>
      </w:pPr>
      <w:proofErr w:type="spellStart"/>
      <w:r w:rsidRPr="00AF6BA1">
        <w:rPr>
          <w:rFonts w:ascii="Times New Roman" w:hAnsi="Times New Roman"/>
          <w:sz w:val="28"/>
          <w:szCs w:val="28"/>
        </w:rPr>
        <w:t>Vвозврата</w:t>
      </w:r>
      <w:proofErr w:type="spellEnd"/>
      <w:r w:rsidRPr="00AF6BA1">
        <w:rPr>
          <w:rFonts w:ascii="Times New Roman" w:hAnsi="Times New Roman"/>
          <w:sz w:val="28"/>
          <w:szCs w:val="28"/>
        </w:rPr>
        <w:t xml:space="preserve"> = (1 - T / S) x </w:t>
      </w:r>
      <w:proofErr w:type="spellStart"/>
      <w:r w:rsidRPr="00AF6BA1">
        <w:rPr>
          <w:rFonts w:ascii="Times New Roman" w:hAnsi="Times New Roman"/>
          <w:sz w:val="28"/>
          <w:szCs w:val="28"/>
        </w:rPr>
        <w:t>Vсубсидии</w:t>
      </w:r>
      <w:proofErr w:type="spellEnd"/>
      <w:r w:rsidRPr="00AF6BA1">
        <w:rPr>
          <w:rFonts w:ascii="Times New Roman" w:hAnsi="Times New Roman"/>
          <w:sz w:val="28"/>
          <w:szCs w:val="28"/>
        </w:rPr>
        <w:t>,</w:t>
      </w:r>
    </w:p>
    <w:p w:rsidR="00490223" w:rsidRPr="00AF6BA1" w:rsidRDefault="00490223" w:rsidP="00490223">
      <w:pPr>
        <w:pStyle w:val="a9"/>
        <w:ind w:firstLine="709"/>
        <w:jc w:val="both"/>
        <w:rPr>
          <w:rFonts w:ascii="Times New Roman" w:hAnsi="Times New Roman"/>
          <w:sz w:val="28"/>
          <w:szCs w:val="28"/>
        </w:rPr>
      </w:pPr>
    </w:p>
    <w:p w:rsidR="00490223" w:rsidRPr="00AF6BA1" w:rsidRDefault="00490223" w:rsidP="00490223">
      <w:pPr>
        <w:pStyle w:val="a9"/>
        <w:ind w:firstLine="709"/>
        <w:jc w:val="both"/>
        <w:rPr>
          <w:rFonts w:ascii="Times New Roman" w:hAnsi="Times New Roman"/>
          <w:sz w:val="28"/>
          <w:szCs w:val="28"/>
        </w:rPr>
      </w:pPr>
      <w:r w:rsidRPr="00AF6BA1">
        <w:rPr>
          <w:rFonts w:ascii="Times New Roman" w:hAnsi="Times New Roman"/>
          <w:sz w:val="28"/>
          <w:szCs w:val="28"/>
        </w:rPr>
        <w:t>где:</w:t>
      </w:r>
    </w:p>
    <w:p w:rsidR="00490223" w:rsidRPr="00AF6BA1" w:rsidRDefault="00490223" w:rsidP="00490223">
      <w:pPr>
        <w:pStyle w:val="a9"/>
        <w:ind w:firstLine="709"/>
        <w:jc w:val="both"/>
        <w:rPr>
          <w:rFonts w:ascii="Times New Roman" w:hAnsi="Times New Roman"/>
          <w:sz w:val="28"/>
          <w:szCs w:val="28"/>
        </w:rPr>
      </w:pPr>
      <w:r w:rsidRPr="00AF6BA1">
        <w:rPr>
          <w:rFonts w:ascii="Times New Roman" w:hAnsi="Times New Roman"/>
          <w:sz w:val="28"/>
          <w:szCs w:val="28"/>
        </w:rPr>
        <w:t>T - фактически достигнутое значение результата на отчетную дату;</w:t>
      </w:r>
    </w:p>
    <w:p w:rsidR="00490223" w:rsidRPr="00AF6BA1" w:rsidRDefault="00490223" w:rsidP="00490223">
      <w:pPr>
        <w:pStyle w:val="a9"/>
        <w:ind w:firstLine="709"/>
        <w:jc w:val="both"/>
        <w:rPr>
          <w:rFonts w:ascii="Times New Roman" w:hAnsi="Times New Roman"/>
          <w:sz w:val="28"/>
          <w:szCs w:val="28"/>
        </w:rPr>
      </w:pPr>
      <w:r w:rsidRPr="00AF6BA1">
        <w:rPr>
          <w:rFonts w:ascii="Times New Roman" w:hAnsi="Times New Roman"/>
          <w:sz w:val="28"/>
          <w:szCs w:val="28"/>
        </w:rPr>
        <w:t>S - плановое значение результата, установленное Соглашением;</w:t>
      </w:r>
    </w:p>
    <w:p w:rsidR="00490223" w:rsidRPr="00AF6BA1" w:rsidRDefault="00490223" w:rsidP="00490223">
      <w:pPr>
        <w:pStyle w:val="a9"/>
        <w:ind w:firstLine="709"/>
        <w:jc w:val="both"/>
        <w:rPr>
          <w:rFonts w:ascii="Times New Roman" w:hAnsi="Times New Roman"/>
          <w:sz w:val="28"/>
          <w:szCs w:val="28"/>
        </w:rPr>
      </w:pPr>
      <w:proofErr w:type="spellStart"/>
      <w:r w:rsidRPr="00AF6BA1">
        <w:rPr>
          <w:rFonts w:ascii="Times New Roman" w:hAnsi="Times New Roman"/>
          <w:sz w:val="28"/>
          <w:szCs w:val="28"/>
        </w:rPr>
        <w:t>Vсубсидии</w:t>
      </w:r>
      <w:proofErr w:type="spellEnd"/>
      <w:r w:rsidRPr="00AF6BA1">
        <w:rPr>
          <w:rFonts w:ascii="Times New Roman" w:hAnsi="Times New Roman"/>
          <w:sz w:val="28"/>
          <w:szCs w:val="28"/>
        </w:rPr>
        <w:t xml:space="preserve"> - размер субсидии, предоставленной получателю.</w:t>
      </w:r>
    </w:p>
    <w:p w:rsidR="00490223" w:rsidRPr="00AF6BA1" w:rsidRDefault="00490223" w:rsidP="00490223">
      <w:pPr>
        <w:pStyle w:val="a9"/>
        <w:ind w:firstLine="709"/>
        <w:jc w:val="both"/>
        <w:rPr>
          <w:rFonts w:ascii="Times New Roman" w:hAnsi="Times New Roman"/>
          <w:sz w:val="28"/>
          <w:szCs w:val="28"/>
        </w:rPr>
      </w:pPr>
      <w:r w:rsidRPr="00AF6BA1">
        <w:rPr>
          <w:rFonts w:ascii="Times New Roman" w:hAnsi="Times New Roman"/>
          <w:sz w:val="28"/>
          <w:szCs w:val="28"/>
        </w:rPr>
        <w:t xml:space="preserve">В течение 30 (тридцати) календарных дней со дня принятия Управлением решения о применении к получателю мер ответственности, предусмотренных настоящим пунктом, Управление направляет получателю требование о возврате субсидии в бюджет Белгородской области за </w:t>
      </w:r>
      <w:proofErr w:type="spellStart"/>
      <w:r w:rsidRPr="00AF6BA1">
        <w:rPr>
          <w:rFonts w:ascii="Times New Roman" w:hAnsi="Times New Roman"/>
          <w:sz w:val="28"/>
          <w:szCs w:val="28"/>
        </w:rPr>
        <w:t>недостижение</w:t>
      </w:r>
      <w:proofErr w:type="spellEnd"/>
      <w:r w:rsidRPr="00AF6BA1">
        <w:rPr>
          <w:rFonts w:ascii="Times New Roman" w:hAnsi="Times New Roman"/>
          <w:sz w:val="28"/>
          <w:szCs w:val="28"/>
        </w:rPr>
        <w:t xml:space="preserve"> результата предоставления субсидии, которое подлежит исполнению в течение </w:t>
      </w:r>
      <w:r w:rsidRPr="00AF6BA1">
        <w:rPr>
          <w:rFonts w:ascii="Times New Roman" w:hAnsi="Times New Roman"/>
          <w:sz w:val="28"/>
          <w:szCs w:val="28"/>
        </w:rPr>
        <w:br/>
        <w:t>30 (тридцати) календарных дней со дня получения требования.</w:t>
      </w:r>
    </w:p>
    <w:p w:rsidR="00490223" w:rsidRPr="00AF6BA1" w:rsidRDefault="00490223" w:rsidP="00490223">
      <w:pPr>
        <w:pStyle w:val="a9"/>
        <w:ind w:firstLine="709"/>
        <w:jc w:val="both"/>
        <w:rPr>
          <w:rFonts w:ascii="Times New Roman" w:hAnsi="Times New Roman"/>
          <w:sz w:val="28"/>
          <w:szCs w:val="28"/>
        </w:rPr>
      </w:pPr>
      <w:r w:rsidRPr="00AF6BA1">
        <w:rPr>
          <w:rFonts w:ascii="Times New Roman" w:hAnsi="Times New Roman"/>
          <w:sz w:val="28"/>
          <w:szCs w:val="28"/>
        </w:rPr>
        <w:t xml:space="preserve">При невозврате субсидии в указанный срок Управление принимает меры по взысканию денежных средств в бюджет Белгородской области в судебном порядке в сроки, предусмотренные Гражданским </w:t>
      </w:r>
      <w:hyperlink r:id="rId38" w:history="1">
        <w:r w:rsidRPr="00AF6BA1">
          <w:rPr>
            <w:rStyle w:val="ac"/>
            <w:rFonts w:ascii="Times New Roman" w:hAnsi="Times New Roman"/>
            <w:color w:val="auto"/>
            <w:sz w:val="28"/>
            <w:szCs w:val="28"/>
            <w:u w:val="none"/>
          </w:rPr>
          <w:t>кодексом</w:t>
        </w:r>
      </w:hyperlink>
      <w:r w:rsidRPr="00AF6BA1">
        <w:rPr>
          <w:rFonts w:ascii="Times New Roman" w:hAnsi="Times New Roman"/>
          <w:sz w:val="28"/>
          <w:szCs w:val="28"/>
        </w:rPr>
        <w:t xml:space="preserve"> Российской Федерации.</w:t>
      </w:r>
    </w:p>
    <w:p w:rsidR="00490223" w:rsidRPr="00AF6BA1" w:rsidRDefault="00490223" w:rsidP="00490223">
      <w:pPr>
        <w:pStyle w:val="a9"/>
        <w:ind w:firstLine="709"/>
        <w:jc w:val="both"/>
        <w:rPr>
          <w:rFonts w:ascii="Times New Roman" w:hAnsi="Times New Roman"/>
          <w:sz w:val="28"/>
          <w:szCs w:val="28"/>
        </w:rPr>
      </w:pPr>
      <w:bookmarkStart w:id="24" w:name="P235"/>
      <w:bookmarkEnd w:id="24"/>
      <w:r w:rsidRPr="00AF6BA1">
        <w:rPr>
          <w:rFonts w:ascii="Times New Roman" w:hAnsi="Times New Roman"/>
          <w:sz w:val="28"/>
          <w:szCs w:val="28"/>
        </w:rPr>
        <w:t xml:space="preserve">9.5. При </w:t>
      </w:r>
      <w:proofErr w:type="spellStart"/>
      <w:r w:rsidRPr="00AF6BA1">
        <w:rPr>
          <w:rFonts w:ascii="Times New Roman" w:hAnsi="Times New Roman"/>
          <w:sz w:val="28"/>
          <w:szCs w:val="28"/>
        </w:rPr>
        <w:t>недостижении</w:t>
      </w:r>
      <w:proofErr w:type="spellEnd"/>
      <w:r w:rsidRPr="00AF6BA1">
        <w:rPr>
          <w:rFonts w:ascii="Times New Roman" w:hAnsi="Times New Roman"/>
          <w:sz w:val="28"/>
          <w:szCs w:val="28"/>
        </w:rPr>
        <w:t xml:space="preserve"> получателем субсидии в установленные Соглашением сроки значения результата предоставления субсидии получатель субсидии уплачивает пени в размере одной </w:t>
      </w:r>
      <w:proofErr w:type="spellStart"/>
      <w:r w:rsidRPr="00AF6BA1">
        <w:rPr>
          <w:rFonts w:ascii="Times New Roman" w:hAnsi="Times New Roman"/>
          <w:sz w:val="28"/>
          <w:szCs w:val="28"/>
        </w:rPr>
        <w:t>трехсотшестидесятой</w:t>
      </w:r>
      <w:proofErr w:type="spellEnd"/>
      <w:r w:rsidRPr="00AF6BA1">
        <w:rPr>
          <w:rFonts w:ascii="Times New Roman" w:hAnsi="Times New Roman"/>
          <w:sz w:val="28"/>
          <w:szCs w:val="28"/>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w:t>
      </w:r>
    </w:p>
    <w:p w:rsidR="00490223" w:rsidRPr="00AF6BA1" w:rsidRDefault="00490223" w:rsidP="00490223">
      <w:pPr>
        <w:pStyle w:val="a9"/>
        <w:ind w:firstLine="709"/>
        <w:jc w:val="both"/>
        <w:rPr>
          <w:rFonts w:ascii="Times New Roman" w:hAnsi="Times New Roman"/>
          <w:sz w:val="28"/>
          <w:szCs w:val="28"/>
        </w:rPr>
      </w:pPr>
      <w:r w:rsidRPr="00AF6BA1">
        <w:rPr>
          <w:rFonts w:ascii="Times New Roman" w:hAnsi="Times New Roman"/>
          <w:sz w:val="28"/>
          <w:szCs w:val="28"/>
        </w:rPr>
        <w:t xml:space="preserve">9.6. Требования о возврате средств субсидии, об уплате пеней, предусмотренные </w:t>
      </w:r>
      <w:hyperlink r:id="rId39" w:anchor="P225" w:history="1">
        <w:r w:rsidRPr="00AF6BA1">
          <w:rPr>
            <w:rStyle w:val="ac"/>
            <w:rFonts w:ascii="Times New Roman" w:hAnsi="Times New Roman"/>
            <w:color w:val="auto"/>
            <w:sz w:val="28"/>
            <w:szCs w:val="28"/>
            <w:u w:val="none"/>
          </w:rPr>
          <w:t>пунктами 9.4</w:t>
        </w:r>
      </w:hyperlink>
      <w:r w:rsidRPr="00AF6BA1">
        <w:rPr>
          <w:rFonts w:ascii="Times New Roman" w:hAnsi="Times New Roman"/>
          <w:sz w:val="28"/>
          <w:szCs w:val="28"/>
        </w:rPr>
        <w:t xml:space="preserve">, </w:t>
      </w:r>
      <w:hyperlink r:id="rId40" w:anchor="P235" w:history="1">
        <w:r w:rsidRPr="00AF6BA1">
          <w:rPr>
            <w:rStyle w:val="ac"/>
            <w:rFonts w:ascii="Times New Roman" w:hAnsi="Times New Roman"/>
            <w:color w:val="auto"/>
            <w:sz w:val="28"/>
            <w:szCs w:val="28"/>
            <w:u w:val="none"/>
          </w:rPr>
          <w:t>9.5</w:t>
        </w:r>
      </w:hyperlink>
      <w:r w:rsidRPr="00AF6BA1">
        <w:rPr>
          <w:rFonts w:ascii="Times New Roman" w:hAnsi="Times New Roman"/>
          <w:sz w:val="28"/>
          <w:szCs w:val="28"/>
        </w:rPr>
        <w:t xml:space="preserve"> настоящих Правил, не применяются </w:t>
      </w:r>
      <w:r w:rsidRPr="00AF6BA1">
        <w:rPr>
          <w:rFonts w:ascii="Times New Roman" w:hAnsi="Times New Roman"/>
          <w:sz w:val="28"/>
          <w:szCs w:val="28"/>
        </w:rPr>
        <w:br/>
        <w:t>в случае, если соблюдение условий предоставления субсидии, в том числе исполнение обязательств по достижению значения результата предоставления субсидии, оказалось невозможным вследствие обстоятельств непреодолимой силы.</w:t>
      </w:r>
    </w:p>
    <w:p w:rsidR="00490223" w:rsidRPr="00AF6BA1" w:rsidRDefault="00490223" w:rsidP="00490223">
      <w:pPr>
        <w:pStyle w:val="a9"/>
        <w:ind w:firstLine="709"/>
        <w:jc w:val="both"/>
        <w:rPr>
          <w:rStyle w:val="aa"/>
          <w:rFonts w:ascii="Times New Roman" w:hAnsi="Times New Roman"/>
          <w:sz w:val="28"/>
          <w:szCs w:val="28"/>
        </w:rPr>
      </w:pPr>
      <w:r w:rsidRPr="00AF6BA1">
        <w:rPr>
          <w:rStyle w:val="aa"/>
          <w:rFonts w:ascii="Times New Roman" w:hAnsi="Times New Roman"/>
          <w:sz w:val="28"/>
          <w:szCs w:val="28"/>
        </w:rPr>
        <w:t>К обстоятельствам непреодолимой силы относятся:</w:t>
      </w:r>
    </w:p>
    <w:p w:rsidR="00490223" w:rsidRPr="00AF6BA1" w:rsidRDefault="00490223" w:rsidP="00490223">
      <w:pPr>
        <w:pStyle w:val="a9"/>
        <w:ind w:firstLine="709"/>
        <w:jc w:val="both"/>
        <w:rPr>
          <w:rStyle w:val="aa"/>
          <w:rFonts w:ascii="Times New Roman" w:hAnsi="Times New Roman"/>
          <w:sz w:val="28"/>
          <w:szCs w:val="28"/>
        </w:rPr>
      </w:pPr>
      <w:r w:rsidRPr="00AF6BA1">
        <w:rPr>
          <w:rStyle w:val="aa"/>
          <w:rFonts w:ascii="Times New Roman" w:hAnsi="Times New Roman"/>
          <w:sz w:val="28"/>
          <w:szCs w:val="28"/>
        </w:rPr>
        <w:t>- стихийные природные явления (землетрясение, наводнение, ураган, природный пожар);</w:t>
      </w:r>
    </w:p>
    <w:p w:rsidR="00490223" w:rsidRPr="00AF6BA1" w:rsidRDefault="00490223" w:rsidP="00490223">
      <w:pPr>
        <w:pStyle w:val="a9"/>
        <w:ind w:firstLine="709"/>
        <w:jc w:val="both"/>
        <w:rPr>
          <w:rStyle w:val="aa"/>
          <w:rFonts w:ascii="Times New Roman" w:hAnsi="Times New Roman"/>
          <w:sz w:val="28"/>
          <w:szCs w:val="28"/>
        </w:rPr>
      </w:pPr>
      <w:r w:rsidRPr="00AF6BA1">
        <w:rPr>
          <w:rStyle w:val="aa"/>
          <w:rFonts w:ascii="Times New Roman" w:hAnsi="Times New Roman"/>
          <w:sz w:val="28"/>
          <w:szCs w:val="28"/>
        </w:rPr>
        <w:t>- обстоятельства общественной жизни (война, террористические акты, диверсии);</w:t>
      </w:r>
    </w:p>
    <w:p w:rsidR="00490223" w:rsidRPr="00AF6BA1" w:rsidRDefault="00490223" w:rsidP="00490223">
      <w:pPr>
        <w:pStyle w:val="a9"/>
        <w:ind w:firstLine="709"/>
        <w:jc w:val="both"/>
        <w:rPr>
          <w:rFonts w:ascii="Times New Roman" w:hAnsi="Times New Roman"/>
          <w:sz w:val="28"/>
          <w:szCs w:val="28"/>
        </w:rPr>
      </w:pPr>
      <w:r w:rsidRPr="00AF6BA1">
        <w:rPr>
          <w:rStyle w:val="aa"/>
          <w:rFonts w:ascii="Times New Roman" w:hAnsi="Times New Roman"/>
          <w:sz w:val="28"/>
          <w:szCs w:val="28"/>
        </w:rPr>
        <w:t xml:space="preserve">- установление федерального, регионального (межмуниципального) </w:t>
      </w:r>
      <w:r w:rsidRPr="00AF6BA1">
        <w:rPr>
          <w:rStyle w:val="aa"/>
          <w:rFonts w:ascii="Times New Roman" w:hAnsi="Times New Roman"/>
          <w:sz w:val="28"/>
          <w:szCs w:val="28"/>
        </w:rPr>
        <w:br/>
        <w:t>и (или) местного уровня реагирования на чрезвычайную ситуацию.</w:t>
      </w:r>
    </w:p>
    <w:p w:rsidR="00490223" w:rsidRPr="00AF6BA1" w:rsidRDefault="00490223" w:rsidP="00490223">
      <w:pPr>
        <w:pStyle w:val="a9"/>
        <w:ind w:firstLine="709"/>
        <w:jc w:val="both"/>
        <w:rPr>
          <w:rFonts w:ascii="Times New Roman" w:eastAsiaTheme="minorEastAsia" w:hAnsi="Times New Roman"/>
          <w:sz w:val="28"/>
          <w:szCs w:val="28"/>
          <w:lang w:eastAsia="ru-RU"/>
        </w:rPr>
      </w:pPr>
      <w:bookmarkStart w:id="25" w:name="P196"/>
      <w:bookmarkEnd w:id="25"/>
    </w:p>
    <w:tbl>
      <w:tblPr>
        <w:tblStyle w:val="11"/>
        <w:tblW w:w="9639" w:type="dxa"/>
        <w:tblLayout w:type="fixed"/>
        <w:tblLook w:val="04A0" w:firstRow="1" w:lastRow="0" w:firstColumn="1" w:lastColumn="0" w:noHBand="0" w:noVBand="1"/>
      </w:tblPr>
      <w:tblGrid>
        <w:gridCol w:w="3357"/>
        <w:gridCol w:w="6282"/>
      </w:tblGrid>
      <w:tr w:rsidR="00AF6BA1" w:rsidRPr="00AF6BA1" w:rsidTr="007205EE">
        <w:tc>
          <w:tcPr>
            <w:tcW w:w="3357" w:type="dxa"/>
            <w:tcBorders>
              <w:top w:val="nil"/>
              <w:left w:val="nil"/>
              <w:bottom w:val="nil"/>
              <w:right w:val="nil"/>
            </w:tcBorders>
          </w:tcPr>
          <w:p w:rsidR="00490223" w:rsidRPr="00AF6BA1" w:rsidRDefault="00490223" w:rsidP="007205EE">
            <w:pPr>
              <w:ind w:right="34"/>
              <w:jc w:val="center"/>
              <w:rPr>
                <w:rFonts w:ascii="Times New Roman" w:hAnsi="Times New Roman" w:cs="Times New Roman"/>
                <w:b/>
                <w:sz w:val="28"/>
                <w:szCs w:val="28"/>
                <w:lang w:eastAsia="ru-RU"/>
              </w:rPr>
            </w:pPr>
            <w:r w:rsidRPr="00AF6BA1">
              <w:rPr>
                <w:rFonts w:ascii="Times New Roman" w:hAnsi="Times New Roman" w:cs="Times New Roman"/>
                <w:b/>
                <w:sz w:val="28"/>
                <w:szCs w:val="28"/>
                <w:lang w:eastAsia="ru-RU"/>
              </w:rPr>
              <w:t xml:space="preserve">Начальник </w:t>
            </w:r>
          </w:p>
          <w:p w:rsidR="00490223" w:rsidRPr="00AF6BA1" w:rsidRDefault="00490223" w:rsidP="007205EE">
            <w:pPr>
              <w:ind w:right="34"/>
              <w:jc w:val="center"/>
              <w:rPr>
                <w:rFonts w:ascii="Times New Roman" w:hAnsi="Times New Roman" w:cs="Times New Roman"/>
                <w:b/>
                <w:sz w:val="28"/>
                <w:szCs w:val="28"/>
                <w:lang w:eastAsia="ru-RU"/>
              </w:rPr>
            </w:pPr>
            <w:r w:rsidRPr="00AF6BA1">
              <w:rPr>
                <w:rFonts w:ascii="Times New Roman" w:hAnsi="Times New Roman" w:cs="Times New Roman"/>
                <w:b/>
                <w:sz w:val="28"/>
                <w:szCs w:val="28"/>
                <w:lang w:eastAsia="ru-RU"/>
              </w:rPr>
              <w:t>управления по туризму</w:t>
            </w:r>
          </w:p>
          <w:p w:rsidR="00490223" w:rsidRPr="00AF6BA1" w:rsidRDefault="00490223" w:rsidP="007205EE">
            <w:pPr>
              <w:ind w:right="34"/>
              <w:jc w:val="center"/>
              <w:rPr>
                <w:rFonts w:ascii="Times New Roman" w:hAnsi="Times New Roman" w:cs="Times New Roman"/>
                <w:b/>
                <w:sz w:val="28"/>
                <w:szCs w:val="28"/>
                <w:lang w:eastAsia="ru-RU"/>
              </w:rPr>
            </w:pPr>
            <w:r w:rsidRPr="00AF6BA1">
              <w:rPr>
                <w:rFonts w:ascii="Times New Roman" w:hAnsi="Times New Roman" w:cs="Times New Roman"/>
                <w:b/>
                <w:sz w:val="28"/>
                <w:szCs w:val="28"/>
                <w:lang w:eastAsia="ru-RU"/>
              </w:rPr>
              <w:t>Белгородской области</w:t>
            </w:r>
          </w:p>
        </w:tc>
        <w:tc>
          <w:tcPr>
            <w:tcW w:w="6282" w:type="dxa"/>
            <w:tcBorders>
              <w:top w:val="nil"/>
              <w:left w:val="nil"/>
              <w:bottom w:val="nil"/>
              <w:right w:val="nil"/>
            </w:tcBorders>
            <w:vAlign w:val="bottom"/>
          </w:tcPr>
          <w:p w:rsidR="00490223" w:rsidRPr="00AF6BA1" w:rsidRDefault="00490223" w:rsidP="007205EE">
            <w:pPr>
              <w:jc w:val="right"/>
              <w:rPr>
                <w:rFonts w:ascii="Times New Roman" w:hAnsi="Times New Roman" w:cs="Times New Roman"/>
                <w:b/>
                <w:sz w:val="28"/>
                <w:szCs w:val="28"/>
                <w:lang w:eastAsia="ru-RU"/>
              </w:rPr>
            </w:pPr>
            <w:r w:rsidRPr="00AF6BA1">
              <w:rPr>
                <w:rFonts w:ascii="Times New Roman" w:hAnsi="Times New Roman" w:cs="Times New Roman"/>
                <w:b/>
                <w:sz w:val="28"/>
                <w:szCs w:val="28"/>
                <w:lang w:eastAsia="ru-RU"/>
              </w:rPr>
              <w:t xml:space="preserve">И.С. </w:t>
            </w:r>
            <w:proofErr w:type="spellStart"/>
            <w:r w:rsidRPr="00AF6BA1">
              <w:rPr>
                <w:rFonts w:ascii="Times New Roman" w:hAnsi="Times New Roman" w:cs="Times New Roman"/>
                <w:b/>
                <w:sz w:val="28"/>
                <w:szCs w:val="28"/>
                <w:lang w:eastAsia="ru-RU"/>
              </w:rPr>
              <w:t>Подзолкова</w:t>
            </w:r>
            <w:proofErr w:type="spellEnd"/>
          </w:p>
        </w:tc>
      </w:tr>
    </w:tbl>
    <w:p w:rsidR="00490223" w:rsidRPr="00AF6BA1" w:rsidRDefault="00490223" w:rsidP="00490223">
      <w:pPr>
        <w:spacing w:after="0" w:line="240" w:lineRule="auto"/>
        <w:jc w:val="both"/>
        <w:rPr>
          <w:rFonts w:ascii="Times New Roman" w:hAnsi="Times New Roman" w:cs="Times New Roman"/>
          <w:sz w:val="28"/>
          <w:szCs w:val="28"/>
        </w:rPr>
        <w:sectPr w:rsidR="00490223" w:rsidRPr="00AF6BA1" w:rsidSect="00F57B1F">
          <w:headerReference w:type="even" r:id="rId41"/>
          <w:headerReference w:type="default" r:id="rId42"/>
          <w:footerReference w:type="even" r:id="rId43"/>
          <w:footerReference w:type="default" r:id="rId44"/>
          <w:headerReference w:type="first" r:id="rId45"/>
          <w:footerReference w:type="first" r:id="rId46"/>
          <w:pgSz w:w="11906" w:h="16838"/>
          <w:pgMar w:top="1134" w:right="567" w:bottom="851" w:left="1701" w:header="454" w:footer="0" w:gutter="0"/>
          <w:pgNumType w:start="1"/>
          <w:cols w:space="720"/>
          <w:formProt w:val="0"/>
          <w:titlePg/>
          <w:docGrid w:linePitch="360" w:charSpace="-2049"/>
        </w:sect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02"/>
      </w:tblGrid>
      <w:tr w:rsidR="00490223" w:rsidRPr="00B50A35" w:rsidTr="007205EE">
        <w:tc>
          <w:tcPr>
            <w:tcW w:w="4536" w:type="dxa"/>
          </w:tcPr>
          <w:p w:rsidR="00490223" w:rsidRPr="00B50A35" w:rsidRDefault="00490223" w:rsidP="007205EE">
            <w:pPr>
              <w:jc w:val="both"/>
            </w:pPr>
          </w:p>
        </w:tc>
        <w:tc>
          <w:tcPr>
            <w:tcW w:w="5102" w:type="dxa"/>
          </w:tcPr>
          <w:p w:rsidR="00490223" w:rsidRPr="00B50A35" w:rsidRDefault="00490223" w:rsidP="007205EE">
            <w:pPr>
              <w:widowControl w:val="0"/>
              <w:jc w:val="center"/>
              <w:rPr>
                <w:rFonts w:ascii="Times New Roman" w:eastAsia="Times New Roman" w:hAnsi="Times New Roman" w:cs="Times New Roman"/>
                <w:b/>
                <w:sz w:val="28"/>
                <w:szCs w:val="28"/>
                <w:lang w:eastAsia="ru-RU"/>
              </w:rPr>
            </w:pPr>
            <w:r w:rsidRPr="00B50A35">
              <w:rPr>
                <w:rFonts w:ascii="Times New Roman" w:eastAsia="Times New Roman" w:hAnsi="Times New Roman" w:cs="Times New Roman"/>
                <w:b/>
                <w:sz w:val="28"/>
                <w:szCs w:val="28"/>
                <w:lang w:eastAsia="ru-RU"/>
              </w:rPr>
              <w:t>Приложение № 1</w:t>
            </w:r>
          </w:p>
          <w:p w:rsidR="00490223" w:rsidRPr="00B50A35" w:rsidRDefault="00490223" w:rsidP="007205EE">
            <w:pPr>
              <w:jc w:val="center"/>
            </w:pPr>
            <w:r w:rsidRPr="00B50A35">
              <w:rPr>
                <w:rFonts w:ascii="Times New Roman" w:eastAsia="Times New Roman" w:hAnsi="Times New Roman" w:cs="Times New Roman"/>
                <w:b/>
                <w:sz w:val="28"/>
                <w:szCs w:val="28"/>
                <w:lang w:eastAsia="ru-RU"/>
              </w:rPr>
              <w:t xml:space="preserve">к Порядку </w:t>
            </w:r>
            <w:r w:rsidRPr="00E33CBB">
              <w:rPr>
                <w:rFonts w:ascii="Times New Roman" w:eastAsiaTheme="minorEastAsia" w:hAnsi="Times New Roman" w:cs="Times New Roman"/>
                <w:b/>
                <w:sz w:val="28"/>
                <w:szCs w:val="28"/>
                <w:lang w:eastAsia="ru-RU"/>
              </w:rPr>
              <w:t xml:space="preserve">предоставления субсидии </w:t>
            </w:r>
            <w:r w:rsidRPr="00E33CBB">
              <w:rPr>
                <w:rFonts w:ascii="Times New Roman" w:eastAsiaTheme="minorEastAsia" w:hAnsi="Times New Roman" w:cs="Times New Roman"/>
                <w:b/>
                <w:sz w:val="28"/>
                <w:szCs w:val="28"/>
                <w:lang w:eastAsia="ru-RU"/>
              </w:rPr>
              <w:br/>
            </w:r>
            <w:r w:rsidRPr="00E33CBB">
              <w:rPr>
                <w:rFonts w:ascii="Times New Roman" w:hAnsi="Times New Roman" w:cs="Times New Roman"/>
                <w:b/>
                <w:sz w:val="28"/>
                <w:szCs w:val="28"/>
              </w:rPr>
              <w:t xml:space="preserve">из областного бюджета некоммерческим организациям </w:t>
            </w:r>
            <w:r w:rsidRPr="00E33CBB">
              <w:rPr>
                <w:rFonts w:ascii="Times New Roman" w:hAnsi="Times New Roman" w:cs="Times New Roman"/>
                <w:b/>
                <w:sz w:val="28"/>
                <w:szCs w:val="28"/>
              </w:rPr>
              <w:br/>
            </w:r>
            <w:r w:rsidRPr="00E33CBB">
              <w:rPr>
                <w:rFonts w:ascii="Times New Roman" w:eastAsiaTheme="minorEastAsia" w:hAnsi="Times New Roman" w:cs="Times New Roman"/>
                <w:b/>
                <w:sz w:val="28"/>
                <w:szCs w:val="28"/>
                <w:lang w:eastAsia="ru-RU"/>
              </w:rPr>
              <w:t xml:space="preserve">на поддержку и продвижение событийных мероприятий, </w:t>
            </w:r>
            <w:r w:rsidRPr="00E33CBB">
              <w:rPr>
                <w:rFonts w:ascii="Times New Roman" w:eastAsiaTheme="minorEastAsia" w:hAnsi="Times New Roman" w:cs="Times New Roman"/>
                <w:b/>
                <w:sz w:val="28"/>
                <w:szCs w:val="28"/>
                <w:lang w:eastAsia="ru-RU"/>
              </w:rPr>
              <w:br/>
              <w:t xml:space="preserve">направленных на развитие туризма </w:t>
            </w:r>
            <w:r>
              <w:rPr>
                <w:rFonts w:ascii="Times New Roman" w:eastAsiaTheme="minorEastAsia" w:hAnsi="Times New Roman" w:cs="Times New Roman"/>
                <w:b/>
                <w:sz w:val="28"/>
                <w:szCs w:val="28"/>
                <w:lang w:eastAsia="ru-RU"/>
              </w:rPr>
              <w:br/>
            </w:r>
            <w:r w:rsidRPr="00E33CBB">
              <w:rPr>
                <w:rFonts w:ascii="Times New Roman" w:eastAsiaTheme="minorEastAsia" w:hAnsi="Times New Roman" w:cs="Times New Roman"/>
                <w:b/>
                <w:sz w:val="28"/>
                <w:szCs w:val="28"/>
                <w:lang w:eastAsia="ru-RU"/>
              </w:rPr>
              <w:t>в Белгородской области</w:t>
            </w:r>
          </w:p>
        </w:tc>
      </w:tr>
    </w:tbl>
    <w:p w:rsidR="00490223" w:rsidRDefault="00490223" w:rsidP="00490223">
      <w:pPr>
        <w:spacing w:after="0" w:line="240" w:lineRule="auto"/>
        <w:jc w:val="right"/>
        <w:rPr>
          <w:rFonts w:ascii="Times New Roman" w:hAnsi="Times New Roman" w:cs="Times New Roman"/>
          <w:sz w:val="28"/>
          <w:szCs w:val="28"/>
        </w:rPr>
      </w:pPr>
    </w:p>
    <w:p w:rsidR="00490223" w:rsidRPr="00B50A35" w:rsidRDefault="00490223" w:rsidP="00490223">
      <w:pPr>
        <w:spacing w:after="0" w:line="240" w:lineRule="auto"/>
        <w:jc w:val="right"/>
        <w:rPr>
          <w:rFonts w:ascii="Times New Roman" w:hAnsi="Times New Roman" w:cs="Times New Roman"/>
          <w:sz w:val="28"/>
          <w:szCs w:val="28"/>
        </w:rPr>
      </w:pPr>
      <w:r w:rsidRPr="00B50A35">
        <w:rPr>
          <w:rFonts w:ascii="Times New Roman" w:hAnsi="Times New Roman" w:cs="Times New Roman"/>
          <w:sz w:val="28"/>
          <w:szCs w:val="28"/>
        </w:rPr>
        <w:t>Форма</w:t>
      </w:r>
    </w:p>
    <w:p w:rsidR="00490223" w:rsidRPr="003D6C67" w:rsidRDefault="00490223" w:rsidP="00490223">
      <w:pPr>
        <w:spacing w:after="0" w:line="240" w:lineRule="auto"/>
        <w:jc w:val="both"/>
        <w:rPr>
          <w:rFonts w:ascii="Times New Roman" w:hAnsi="Times New Roman" w:cs="Times New Roman"/>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490223" w:rsidRPr="00B50A35" w:rsidTr="007205EE">
        <w:tc>
          <w:tcPr>
            <w:tcW w:w="4927" w:type="dxa"/>
          </w:tcPr>
          <w:p w:rsidR="00490223" w:rsidRPr="00B50A35" w:rsidRDefault="00490223" w:rsidP="007205EE">
            <w:pPr>
              <w:jc w:val="both"/>
            </w:pPr>
          </w:p>
        </w:tc>
        <w:tc>
          <w:tcPr>
            <w:tcW w:w="4927" w:type="dxa"/>
          </w:tcPr>
          <w:p w:rsidR="00490223" w:rsidRPr="00B50A35" w:rsidRDefault="00490223" w:rsidP="007205EE">
            <w:pPr>
              <w:jc w:val="center"/>
            </w:pPr>
          </w:p>
        </w:tc>
      </w:tr>
    </w:tbl>
    <w:p w:rsidR="00490223" w:rsidRPr="00877B1A" w:rsidRDefault="00490223" w:rsidP="00490223">
      <w:pPr>
        <w:spacing w:after="0" w:line="240" w:lineRule="auto"/>
        <w:jc w:val="both"/>
        <w:rPr>
          <w:rFonts w:ascii="Times New Roman" w:hAnsi="Times New Roman" w:cs="Times New Roman"/>
          <w:sz w:val="28"/>
          <w:szCs w:val="28"/>
        </w:rPr>
      </w:pPr>
    </w:p>
    <w:p w:rsidR="00490223" w:rsidRPr="00B50A35" w:rsidRDefault="00490223" w:rsidP="00490223">
      <w:pPr>
        <w:autoSpaceDE w:val="0"/>
        <w:autoSpaceDN w:val="0"/>
        <w:adjustRightInd w:val="0"/>
        <w:spacing w:after="0" w:line="240" w:lineRule="auto"/>
        <w:jc w:val="center"/>
        <w:rPr>
          <w:rFonts w:ascii="Times New Roman" w:eastAsia="Calibri" w:hAnsi="Times New Roman" w:cs="Times New Roman"/>
          <w:sz w:val="24"/>
          <w:szCs w:val="24"/>
        </w:rPr>
      </w:pPr>
      <w:r w:rsidRPr="00877B1A">
        <w:rPr>
          <w:rFonts w:ascii="Times New Roman" w:hAnsi="Times New Roman" w:cs="Times New Roman"/>
          <w:b/>
          <w:sz w:val="28"/>
          <w:szCs w:val="28"/>
        </w:rPr>
        <w:t xml:space="preserve">Смета расходов </w:t>
      </w:r>
      <w:r w:rsidRPr="00877B1A">
        <w:rPr>
          <w:rFonts w:ascii="Times New Roman" w:hAnsi="Times New Roman" w:cs="Times New Roman"/>
          <w:b/>
          <w:sz w:val="28"/>
          <w:szCs w:val="28"/>
        </w:rPr>
        <w:br/>
      </w:r>
      <w:r w:rsidRPr="00877B1A">
        <w:rPr>
          <w:rFonts w:ascii="Times New Roman" w:eastAsia="Calibri" w:hAnsi="Times New Roman" w:cs="Times New Roman"/>
          <w:b/>
          <w:sz w:val="28"/>
          <w:szCs w:val="28"/>
        </w:rPr>
        <w:t xml:space="preserve">на организацию и проведение </w:t>
      </w:r>
      <w:r>
        <w:rPr>
          <w:rFonts w:ascii="Times New Roman" w:eastAsia="Calibri" w:hAnsi="Times New Roman" w:cs="Times New Roman"/>
          <w:b/>
          <w:sz w:val="28"/>
          <w:szCs w:val="28"/>
        </w:rPr>
        <w:t>событийного мероприятия</w:t>
      </w:r>
    </w:p>
    <w:p w:rsidR="00490223" w:rsidRPr="00B50A35" w:rsidRDefault="00490223" w:rsidP="00490223">
      <w:pPr>
        <w:autoSpaceDE w:val="0"/>
        <w:autoSpaceDN w:val="0"/>
        <w:adjustRightInd w:val="0"/>
        <w:spacing w:after="0" w:line="240" w:lineRule="auto"/>
        <w:jc w:val="center"/>
        <w:rPr>
          <w:rFonts w:ascii="Times New Roman" w:eastAsia="Calibri" w:hAnsi="Times New Roman" w:cs="Times New Roman"/>
          <w:sz w:val="28"/>
          <w:szCs w:val="28"/>
        </w:rPr>
      </w:pPr>
      <w:r w:rsidRPr="00B50A35">
        <w:rPr>
          <w:rFonts w:ascii="Times New Roman" w:eastAsia="Calibri" w:hAnsi="Times New Roman" w:cs="Times New Roman"/>
          <w:sz w:val="28"/>
          <w:szCs w:val="28"/>
        </w:rPr>
        <w:t>__________________________________________________________________</w:t>
      </w:r>
    </w:p>
    <w:p w:rsidR="00490223" w:rsidRPr="00B50A35" w:rsidRDefault="00490223" w:rsidP="00490223">
      <w:pPr>
        <w:autoSpaceDE w:val="0"/>
        <w:autoSpaceDN w:val="0"/>
        <w:adjustRightInd w:val="0"/>
        <w:spacing w:after="0" w:line="240" w:lineRule="auto"/>
        <w:jc w:val="center"/>
        <w:rPr>
          <w:rFonts w:ascii="Times New Roman" w:eastAsia="Calibri" w:hAnsi="Times New Roman" w:cs="Times New Roman"/>
          <w:sz w:val="24"/>
          <w:szCs w:val="24"/>
        </w:rPr>
      </w:pPr>
      <w:r w:rsidRPr="00B50A35">
        <w:rPr>
          <w:rFonts w:ascii="Times New Roman" w:eastAsia="Calibri" w:hAnsi="Times New Roman" w:cs="Times New Roman"/>
          <w:sz w:val="24"/>
          <w:szCs w:val="24"/>
        </w:rPr>
        <w:t>(наименование мероприятия)</w:t>
      </w:r>
    </w:p>
    <w:p w:rsidR="00490223" w:rsidRPr="00B50A35" w:rsidRDefault="00490223" w:rsidP="00490223">
      <w:pPr>
        <w:jc w:val="center"/>
        <w:rPr>
          <w:rFonts w:ascii="Times New Roman" w:hAnsi="Times New Roman" w:cs="Times New Roman"/>
          <w:sz w:val="28"/>
          <w:szCs w:val="28"/>
        </w:rPr>
      </w:pPr>
    </w:p>
    <w:tbl>
      <w:tblPr>
        <w:tblW w:w="9436" w:type="dxa"/>
        <w:tblCellMar>
          <w:top w:w="102" w:type="dxa"/>
          <w:left w:w="62" w:type="dxa"/>
          <w:bottom w:w="102" w:type="dxa"/>
          <w:right w:w="62" w:type="dxa"/>
        </w:tblCellMar>
        <w:tblLook w:val="0000" w:firstRow="0" w:lastRow="0" w:firstColumn="0" w:lastColumn="0" w:noHBand="0" w:noVBand="0"/>
      </w:tblPr>
      <w:tblGrid>
        <w:gridCol w:w="562"/>
        <w:gridCol w:w="4532"/>
        <w:gridCol w:w="4342"/>
      </w:tblGrid>
      <w:tr w:rsidR="00490223" w:rsidRPr="00B50A35" w:rsidTr="007205EE">
        <w:tc>
          <w:tcPr>
            <w:tcW w:w="562" w:type="dxa"/>
            <w:tcBorders>
              <w:top w:val="single" w:sz="4" w:space="0" w:color="auto"/>
              <w:left w:val="single" w:sz="4" w:space="0" w:color="auto"/>
              <w:bottom w:val="single" w:sz="4" w:space="0" w:color="auto"/>
              <w:right w:val="single" w:sz="4" w:space="0" w:color="auto"/>
            </w:tcBorders>
          </w:tcPr>
          <w:p w:rsidR="00490223" w:rsidRPr="00B50A35" w:rsidRDefault="00490223" w:rsidP="007205EE">
            <w:pPr>
              <w:autoSpaceDE w:val="0"/>
              <w:autoSpaceDN w:val="0"/>
              <w:adjustRightInd w:val="0"/>
              <w:spacing w:after="0" w:line="240" w:lineRule="auto"/>
              <w:jc w:val="center"/>
              <w:rPr>
                <w:rFonts w:ascii="Times New Roman" w:eastAsia="Calibri" w:hAnsi="Times New Roman" w:cs="Times New Roman"/>
                <w:b/>
                <w:sz w:val="28"/>
                <w:szCs w:val="28"/>
              </w:rPr>
            </w:pPr>
            <w:r w:rsidRPr="00B50A35">
              <w:rPr>
                <w:rFonts w:ascii="Times New Roman" w:eastAsia="Calibri" w:hAnsi="Times New Roman" w:cs="Times New Roman"/>
                <w:b/>
                <w:sz w:val="28"/>
                <w:szCs w:val="28"/>
              </w:rPr>
              <w:t>№</w:t>
            </w:r>
          </w:p>
          <w:p w:rsidR="00490223" w:rsidRPr="00B50A35" w:rsidRDefault="00490223" w:rsidP="007205EE">
            <w:pPr>
              <w:autoSpaceDE w:val="0"/>
              <w:autoSpaceDN w:val="0"/>
              <w:adjustRightInd w:val="0"/>
              <w:spacing w:after="0" w:line="240" w:lineRule="auto"/>
              <w:jc w:val="center"/>
              <w:rPr>
                <w:rFonts w:ascii="Times New Roman" w:eastAsia="Calibri" w:hAnsi="Times New Roman" w:cs="Times New Roman"/>
                <w:b/>
                <w:sz w:val="28"/>
                <w:szCs w:val="28"/>
              </w:rPr>
            </w:pPr>
            <w:r w:rsidRPr="00B50A35">
              <w:rPr>
                <w:rFonts w:ascii="Times New Roman" w:eastAsia="Calibri" w:hAnsi="Times New Roman" w:cs="Times New Roman"/>
                <w:b/>
                <w:sz w:val="28"/>
                <w:szCs w:val="28"/>
              </w:rPr>
              <w:t>п/п</w:t>
            </w:r>
          </w:p>
        </w:tc>
        <w:tc>
          <w:tcPr>
            <w:tcW w:w="4532" w:type="dxa"/>
            <w:tcBorders>
              <w:top w:val="single" w:sz="4" w:space="0" w:color="auto"/>
              <w:left w:val="single" w:sz="4" w:space="0" w:color="auto"/>
              <w:bottom w:val="single" w:sz="4" w:space="0" w:color="auto"/>
              <w:right w:val="single" w:sz="4" w:space="0" w:color="auto"/>
            </w:tcBorders>
          </w:tcPr>
          <w:p w:rsidR="00490223" w:rsidRPr="00B50A35" w:rsidRDefault="00490223" w:rsidP="007205EE">
            <w:pPr>
              <w:autoSpaceDE w:val="0"/>
              <w:autoSpaceDN w:val="0"/>
              <w:adjustRightInd w:val="0"/>
              <w:spacing w:after="0" w:line="240" w:lineRule="auto"/>
              <w:jc w:val="center"/>
              <w:rPr>
                <w:rFonts w:ascii="Times New Roman" w:eastAsia="Calibri" w:hAnsi="Times New Roman" w:cs="Times New Roman"/>
                <w:b/>
                <w:sz w:val="28"/>
                <w:szCs w:val="28"/>
              </w:rPr>
            </w:pPr>
            <w:r w:rsidRPr="00B50A35">
              <w:rPr>
                <w:rFonts w:ascii="Times New Roman" w:eastAsia="Calibri" w:hAnsi="Times New Roman" w:cs="Times New Roman"/>
                <w:b/>
                <w:sz w:val="28"/>
                <w:szCs w:val="28"/>
              </w:rPr>
              <w:t>Вид расходов</w:t>
            </w:r>
          </w:p>
        </w:tc>
        <w:tc>
          <w:tcPr>
            <w:tcW w:w="4342" w:type="dxa"/>
            <w:tcBorders>
              <w:top w:val="single" w:sz="4" w:space="0" w:color="auto"/>
              <w:left w:val="single" w:sz="4" w:space="0" w:color="auto"/>
              <w:bottom w:val="single" w:sz="4" w:space="0" w:color="auto"/>
              <w:right w:val="single" w:sz="4" w:space="0" w:color="auto"/>
            </w:tcBorders>
          </w:tcPr>
          <w:p w:rsidR="00490223" w:rsidRPr="00B50A35" w:rsidRDefault="00490223" w:rsidP="007205EE">
            <w:pPr>
              <w:autoSpaceDE w:val="0"/>
              <w:autoSpaceDN w:val="0"/>
              <w:adjustRightInd w:val="0"/>
              <w:spacing w:after="0" w:line="240" w:lineRule="auto"/>
              <w:jc w:val="center"/>
              <w:rPr>
                <w:rFonts w:ascii="Times New Roman" w:eastAsia="Calibri" w:hAnsi="Times New Roman" w:cs="Times New Roman"/>
                <w:b/>
                <w:sz w:val="28"/>
                <w:szCs w:val="28"/>
              </w:rPr>
            </w:pPr>
            <w:r w:rsidRPr="00B50A35">
              <w:rPr>
                <w:rFonts w:ascii="Times New Roman" w:eastAsia="Calibri" w:hAnsi="Times New Roman" w:cs="Times New Roman"/>
                <w:b/>
                <w:sz w:val="28"/>
                <w:szCs w:val="28"/>
              </w:rPr>
              <w:t xml:space="preserve"> Размер выплаты (руб.) </w:t>
            </w:r>
          </w:p>
        </w:tc>
      </w:tr>
      <w:tr w:rsidR="00490223" w:rsidRPr="00B50A35" w:rsidTr="007205EE">
        <w:tc>
          <w:tcPr>
            <w:tcW w:w="562" w:type="dxa"/>
            <w:tcBorders>
              <w:top w:val="single" w:sz="4" w:space="0" w:color="auto"/>
              <w:left w:val="single" w:sz="4" w:space="0" w:color="auto"/>
              <w:bottom w:val="single" w:sz="4" w:space="0" w:color="auto"/>
              <w:right w:val="single" w:sz="4" w:space="0" w:color="auto"/>
            </w:tcBorders>
            <w:vAlign w:val="center"/>
          </w:tcPr>
          <w:p w:rsidR="00490223" w:rsidRPr="00B50A35" w:rsidRDefault="00490223" w:rsidP="007205EE">
            <w:pPr>
              <w:autoSpaceDE w:val="0"/>
              <w:autoSpaceDN w:val="0"/>
              <w:adjustRightInd w:val="0"/>
              <w:spacing w:after="0" w:line="240" w:lineRule="auto"/>
              <w:jc w:val="center"/>
              <w:rPr>
                <w:rFonts w:ascii="Times New Roman" w:eastAsia="Calibri" w:hAnsi="Times New Roman" w:cs="Times New Roman"/>
                <w:sz w:val="28"/>
                <w:szCs w:val="28"/>
              </w:rPr>
            </w:pPr>
            <w:r w:rsidRPr="00B50A35">
              <w:rPr>
                <w:rFonts w:ascii="Times New Roman" w:eastAsia="Calibri" w:hAnsi="Times New Roman" w:cs="Times New Roman"/>
                <w:sz w:val="28"/>
                <w:szCs w:val="28"/>
              </w:rPr>
              <w:t>1.</w:t>
            </w:r>
          </w:p>
        </w:tc>
        <w:tc>
          <w:tcPr>
            <w:tcW w:w="4532" w:type="dxa"/>
            <w:tcBorders>
              <w:top w:val="single" w:sz="4" w:space="0" w:color="auto"/>
              <w:left w:val="single" w:sz="4" w:space="0" w:color="auto"/>
              <w:bottom w:val="single" w:sz="4" w:space="0" w:color="auto"/>
              <w:right w:val="single" w:sz="4" w:space="0" w:color="auto"/>
            </w:tcBorders>
          </w:tcPr>
          <w:p w:rsidR="00490223" w:rsidRPr="00B50A35" w:rsidRDefault="00490223" w:rsidP="007205EE">
            <w:pPr>
              <w:autoSpaceDE w:val="0"/>
              <w:autoSpaceDN w:val="0"/>
              <w:adjustRightInd w:val="0"/>
              <w:spacing w:after="0" w:line="240" w:lineRule="auto"/>
              <w:rPr>
                <w:rFonts w:ascii="Times New Roman" w:eastAsia="Calibri" w:hAnsi="Times New Roman" w:cs="Times New Roman"/>
                <w:sz w:val="28"/>
                <w:szCs w:val="28"/>
              </w:rPr>
            </w:pPr>
          </w:p>
        </w:tc>
        <w:tc>
          <w:tcPr>
            <w:tcW w:w="4342" w:type="dxa"/>
            <w:tcBorders>
              <w:top w:val="single" w:sz="4" w:space="0" w:color="auto"/>
              <w:left w:val="single" w:sz="4" w:space="0" w:color="auto"/>
              <w:bottom w:val="single" w:sz="4" w:space="0" w:color="auto"/>
              <w:right w:val="single" w:sz="4" w:space="0" w:color="auto"/>
            </w:tcBorders>
          </w:tcPr>
          <w:p w:rsidR="00490223" w:rsidRPr="00B50A35" w:rsidRDefault="00490223" w:rsidP="007205EE">
            <w:pPr>
              <w:autoSpaceDE w:val="0"/>
              <w:autoSpaceDN w:val="0"/>
              <w:adjustRightInd w:val="0"/>
              <w:spacing w:after="0" w:line="240" w:lineRule="auto"/>
              <w:rPr>
                <w:rFonts w:ascii="Times New Roman" w:eastAsia="Calibri" w:hAnsi="Times New Roman" w:cs="Times New Roman"/>
                <w:sz w:val="28"/>
                <w:szCs w:val="28"/>
              </w:rPr>
            </w:pPr>
          </w:p>
        </w:tc>
      </w:tr>
      <w:tr w:rsidR="00490223" w:rsidRPr="00B50A35" w:rsidTr="007205EE">
        <w:tc>
          <w:tcPr>
            <w:tcW w:w="562" w:type="dxa"/>
            <w:tcBorders>
              <w:top w:val="single" w:sz="4" w:space="0" w:color="auto"/>
              <w:left w:val="single" w:sz="4" w:space="0" w:color="auto"/>
              <w:bottom w:val="single" w:sz="4" w:space="0" w:color="auto"/>
              <w:right w:val="single" w:sz="4" w:space="0" w:color="auto"/>
            </w:tcBorders>
            <w:vAlign w:val="center"/>
          </w:tcPr>
          <w:p w:rsidR="00490223" w:rsidRPr="00B50A35" w:rsidRDefault="00490223" w:rsidP="007205EE">
            <w:pPr>
              <w:autoSpaceDE w:val="0"/>
              <w:autoSpaceDN w:val="0"/>
              <w:adjustRightInd w:val="0"/>
              <w:spacing w:after="0" w:line="240" w:lineRule="auto"/>
              <w:jc w:val="center"/>
              <w:rPr>
                <w:rFonts w:ascii="Times New Roman" w:eastAsia="Calibri" w:hAnsi="Times New Roman" w:cs="Times New Roman"/>
                <w:sz w:val="28"/>
                <w:szCs w:val="28"/>
              </w:rPr>
            </w:pPr>
            <w:r w:rsidRPr="00B50A35">
              <w:rPr>
                <w:rFonts w:ascii="Times New Roman" w:eastAsia="Calibri" w:hAnsi="Times New Roman" w:cs="Times New Roman"/>
                <w:sz w:val="28"/>
                <w:szCs w:val="28"/>
              </w:rPr>
              <w:t>2.</w:t>
            </w:r>
          </w:p>
        </w:tc>
        <w:tc>
          <w:tcPr>
            <w:tcW w:w="4532" w:type="dxa"/>
            <w:tcBorders>
              <w:top w:val="single" w:sz="4" w:space="0" w:color="auto"/>
              <w:left w:val="single" w:sz="4" w:space="0" w:color="auto"/>
              <w:bottom w:val="single" w:sz="4" w:space="0" w:color="auto"/>
              <w:right w:val="single" w:sz="4" w:space="0" w:color="auto"/>
            </w:tcBorders>
          </w:tcPr>
          <w:p w:rsidR="00490223" w:rsidRPr="00B50A35" w:rsidRDefault="00490223" w:rsidP="007205EE">
            <w:pPr>
              <w:autoSpaceDE w:val="0"/>
              <w:autoSpaceDN w:val="0"/>
              <w:adjustRightInd w:val="0"/>
              <w:spacing w:after="0" w:line="240" w:lineRule="auto"/>
              <w:rPr>
                <w:rFonts w:ascii="Times New Roman" w:eastAsia="Calibri" w:hAnsi="Times New Roman" w:cs="Times New Roman"/>
                <w:sz w:val="28"/>
                <w:szCs w:val="28"/>
              </w:rPr>
            </w:pPr>
          </w:p>
        </w:tc>
        <w:tc>
          <w:tcPr>
            <w:tcW w:w="4342" w:type="dxa"/>
            <w:tcBorders>
              <w:top w:val="single" w:sz="4" w:space="0" w:color="auto"/>
              <w:left w:val="single" w:sz="4" w:space="0" w:color="auto"/>
              <w:bottom w:val="single" w:sz="4" w:space="0" w:color="auto"/>
              <w:right w:val="single" w:sz="4" w:space="0" w:color="auto"/>
            </w:tcBorders>
          </w:tcPr>
          <w:p w:rsidR="00490223" w:rsidRPr="00B50A35" w:rsidRDefault="00490223" w:rsidP="007205EE">
            <w:pPr>
              <w:autoSpaceDE w:val="0"/>
              <w:autoSpaceDN w:val="0"/>
              <w:adjustRightInd w:val="0"/>
              <w:spacing w:after="0" w:line="240" w:lineRule="auto"/>
              <w:rPr>
                <w:rFonts w:ascii="Times New Roman" w:eastAsia="Calibri" w:hAnsi="Times New Roman" w:cs="Times New Roman"/>
                <w:sz w:val="28"/>
                <w:szCs w:val="28"/>
              </w:rPr>
            </w:pPr>
          </w:p>
        </w:tc>
      </w:tr>
    </w:tbl>
    <w:p w:rsidR="00490223" w:rsidRPr="00B50A35" w:rsidRDefault="00490223" w:rsidP="00490223">
      <w:pPr>
        <w:autoSpaceDE w:val="0"/>
        <w:autoSpaceDN w:val="0"/>
        <w:adjustRightInd w:val="0"/>
        <w:spacing w:after="0" w:line="240" w:lineRule="auto"/>
        <w:jc w:val="both"/>
        <w:rPr>
          <w:rFonts w:ascii="Times New Roman" w:eastAsia="Calibri" w:hAnsi="Times New Roman" w:cs="Times New Roman"/>
          <w:sz w:val="28"/>
          <w:szCs w:val="28"/>
        </w:rPr>
      </w:pPr>
    </w:p>
    <w:p w:rsidR="00490223" w:rsidRPr="00B50A35" w:rsidRDefault="00490223" w:rsidP="00490223">
      <w:pPr>
        <w:autoSpaceDE w:val="0"/>
        <w:autoSpaceDN w:val="0"/>
        <w:adjustRightInd w:val="0"/>
        <w:spacing w:after="0" w:line="240" w:lineRule="auto"/>
        <w:jc w:val="both"/>
        <w:rPr>
          <w:rFonts w:ascii="Times New Roman" w:eastAsia="Calibri" w:hAnsi="Times New Roman" w:cs="Times New Roman"/>
          <w:sz w:val="28"/>
          <w:szCs w:val="28"/>
        </w:rPr>
      </w:pPr>
    </w:p>
    <w:p w:rsidR="00490223" w:rsidRPr="00B50A35" w:rsidRDefault="00490223" w:rsidP="00490223">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______________</w:t>
      </w:r>
      <w:r w:rsidRPr="00B50A35">
        <w:rPr>
          <w:rFonts w:ascii="Times New Roman" w:eastAsia="Calibri" w:hAnsi="Times New Roman" w:cs="Times New Roman"/>
          <w:sz w:val="28"/>
          <w:szCs w:val="28"/>
        </w:rPr>
        <w:t xml:space="preserve">           ________________              _____________________________</w:t>
      </w:r>
    </w:p>
    <w:p w:rsidR="00490223" w:rsidRPr="00B50A35" w:rsidRDefault="00490223" w:rsidP="00490223">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 xml:space="preserve">должность) </w:t>
      </w:r>
      <w:r w:rsidRPr="00B50A35">
        <w:rPr>
          <w:rFonts w:ascii="Times New Roman" w:eastAsia="Calibri" w:hAnsi="Times New Roman" w:cs="Times New Roman"/>
          <w:sz w:val="24"/>
          <w:szCs w:val="24"/>
        </w:rPr>
        <w:t xml:space="preserve">  </w:t>
      </w:r>
      <w:proofErr w:type="gramEnd"/>
      <w:r w:rsidRPr="00B50A3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B50A35">
        <w:rPr>
          <w:rFonts w:ascii="Times New Roman" w:eastAsia="Calibri" w:hAnsi="Times New Roman" w:cs="Times New Roman"/>
          <w:sz w:val="24"/>
          <w:szCs w:val="24"/>
        </w:rPr>
        <w:t xml:space="preserve">    (подпись)                                           (расшифровка подписи)</w:t>
      </w:r>
    </w:p>
    <w:p w:rsidR="00490223" w:rsidRPr="00B50A35" w:rsidRDefault="00490223" w:rsidP="00490223">
      <w:pPr>
        <w:autoSpaceDE w:val="0"/>
        <w:autoSpaceDN w:val="0"/>
        <w:adjustRightInd w:val="0"/>
        <w:spacing w:after="0" w:line="240" w:lineRule="auto"/>
        <w:jc w:val="both"/>
        <w:rPr>
          <w:rFonts w:ascii="Times New Roman" w:eastAsia="Calibri" w:hAnsi="Times New Roman" w:cs="Times New Roman"/>
          <w:sz w:val="26"/>
          <w:szCs w:val="26"/>
        </w:rPr>
      </w:pPr>
    </w:p>
    <w:p w:rsidR="00490223" w:rsidRPr="00B50A35" w:rsidRDefault="00490223" w:rsidP="00490223">
      <w:pPr>
        <w:autoSpaceDE w:val="0"/>
        <w:autoSpaceDN w:val="0"/>
        <w:adjustRightInd w:val="0"/>
        <w:spacing w:line="240" w:lineRule="auto"/>
        <w:jc w:val="both"/>
        <w:rPr>
          <w:rFonts w:ascii="Times New Roman" w:eastAsia="Calibri" w:hAnsi="Times New Roman" w:cs="Times New Roman"/>
          <w:sz w:val="28"/>
          <w:szCs w:val="28"/>
        </w:rPr>
      </w:pPr>
      <w:r w:rsidRPr="00B50A35">
        <w:rPr>
          <w:rFonts w:ascii="Times New Roman" w:eastAsia="Calibri" w:hAnsi="Times New Roman" w:cs="Times New Roman"/>
          <w:sz w:val="28"/>
          <w:szCs w:val="28"/>
        </w:rPr>
        <w:t>М.П.                  «___» ________________ 20___ года</w:t>
      </w:r>
    </w:p>
    <w:p w:rsidR="00490223" w:rsidRPr="00B50A35" w:rsidRDefault="00490223" w:rsidP="00490223">
      <w:pPr>
        <w:spacing w:after="0" w:line="240" w:lineRule="auto"/>
        <w:jc w:val="both"/>
      </w:pPr>
    </w:p>
    <w:p w:rsidR="00490223" w:rsidRPr="00B50A35" w:rsidRDefault="00490223" w:rsidP="00490223">
      <w:pPr>
        <w:autoSpaceDE w:val="0"/>
        <w:autoSpaceDN w:val="0"/>
        <w:adjustRightInd w:val="0"/>
        <w:spacing w:after="0" w:line="240" w:lineRule="auto"/>
        <w:jc w:val="center"/>
        <w:rPr>
          <w:rFonts w:ascii="Times New Roman" w:eastAsia="Calibri" w:hAnsi="Times New Roman" w:cs="Times New Roman"/>
          <w:b/>
          <w:sz w:val="28"/>
          <w:szCs w:val="28"/>
        </w:rPr>
      </w:pPr>
    </w:p>
    <w:p w:rsidR="00490223" w:rsidRPr="00B50A35" w:rsidRDefault="00490223" w:rsidP="00490223">
      <w:pPr>
        <w:autoSpaceDE w:val="0"/>
        <w:autoSpaceDN w:val="0"/>
        <w:adjustRightInd w:val="0"/>
        <w:spacing w:line="240" w:lineRule="auto"/>
        <w:jc w:val="both"/>
        <w:rPr>
          <w:rFonts w:ascii="Times New Roman" w:eastAsia="Calibri" w:hAnsi="Times New Roman" w:cs="Times New Roman"/>
          <w:sz w:val="28"/>
          <w:szCs w:val="28"/>
        </w:rPr>
      </w:pPr>
    </w:p>
    <w:p w:rsidR="00490223" w:rsidRPr="00B50A35" w:rsidRDefault="00490223" w:rsidP="00490223">
      <w:pPr>
        <w:spacing w:after="0" w:line="240" w:lineRule="auto"/>
        <w:jc w:val="both"/>
        <w:sectPr w:rsidR="00490223" w:rsidRPr="00B50A35" w:rsidSect="00AF6BA1">
          <w:pgSz w:w="11906" w:h="16838"/>
          <w:pgMar w:top="964" w:right="567" w:bottom="964" w:left="1701" w:header="454" w:footer="0" w:gutter="0"/>
          <w:pgNumType w:start="20"/>
          <w:cols w:space="720"/>
          <w:formProt w:val="0"/>
          <w:docGrid w:linePitch="360" w:charSpace="-2049"/>
        </w:sectPr>
      </w:pPr>
    </w:p>
    <w:tbl>
      <w:tblPr>
        <w:tblStyle w:val="ab"/>
        <w:tblW w:w="15309"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0"/>
        <w:gridCol w:w="5699"/>
      </w:tblGrid>
      <w:tr w:rsidR="00490223" w:rsidRPr="00B50A35" w:rsidTr="00AF6BA1">
        <w:tc>
          <w:tcPr>
            <w:tcW w:w="9610" w:type="dxa"/>
          </w:tcPr>
          <w:p w:rsidR="00490223" w:rsidRPr="00B50A35" w:rsidRDefault="00490223" w:rsidP="007205EE">
            <w:pPr>
              <w:jc w:val="both"/>
            </w:pPr>
          </w:p>
        </w:tc>
        <w:tc>
          <w:tcPr>
            <w:tcW w:w="5699" w:type="dxa"/>
          </w:tcPr>
          <w:p w:rsidR="00490223" w:rsidRPr="00B50A35" w:rsidRDefault="00490223" w:rsidP="007205EE">
            <w:pPr>
              <w:widowControl w:val="0"/>
              <w:jc w:val="center"/>
              <w:rPr>
                <w:rFonts w:ascii="Times New Roman" w:eastAsia="Times New Roman" w:hAnsi="Times New Roman" w:cs="Times New Roman"/>
                <w:b/>
                <w:sz w:val="28"/>
                <w:szCs w:val="28"/>
                <w:lang w:eastAsia="ru-RU"/>
              </w:rPr>
            </w:pPr>
            <w:r w:rsidRPr="00B50A35">
              <w:rPr>
                <w:rFonts w:ascii="Times New Roman" w:eastAsia="Times New Roman" w:hAnsi="Times New Roman" w:cs="Times New Roman"/>
                <w:b/>
                <w:sz w:val="28"/>
                <w:szCs w:val="28"/>
                <w:lang w:eastAsia="ru-RU"/>
              </w:rPr>
              <w:t>Приложение № 2</w:t>
            </w:r>
          </w:p>
          <w:p w:rsidR="00490223" w:rsidRPr="00B50A35" w:rsidRDefault="00490223" w:rsidP="007205EE">
            <w:pPr>
              <w:jc w:val="center"/>
            </w:pPr>
            <w:r w:rsidRPr="00B50A35">
              <w:rPr>
                <w:rFonts w:ascii="Times New Roman" w:eastAsia="Times New Roman" w:hAnsi="Times New Roman" w:cs="Times New Roman"/>
                <w:b/>
                <w:sz w:val="28"/>
                <w:szCs w:val="28"/>
                <w:lang w:eastAsia="ru-RU"/>
              </w:rPr>
              <w:t xml:space="preserve">к Порядку </w:t>
            </w:r>
            <w:r w:rsidRPr="00E33CBB">
              <w:rPr>
                <w:rFonts w:ascii="Times New Roman" w:eastAsiaTheme="minorEastAsia" w:hAnsi="Times New Roman" w:cs="Times New Roman"/>
                <w:b/>
                <w:sz w:val="28"/>
                <w:szCs w:val="28"/>
                <w:lang w:eastAsia="ru-RU"/>
              </w:rPr>
              <w:t xml:space="preserve">предоставления субсидии </w:t>
            </w:r>
            <w:r w:rsidRPr="00E33CBB">
              <w:rPr>
                <w:rFonts w:ascii="Times New Roman" w:eastAsiaTheme="minorEastAsia" w:hAnsi="Times New Roman" w:cs="Times New Roman"/>
                <w:b/>
                <w:sz w:val="28"/>
                <w:szCs w:val="28"/>
                <w:lang w:eastAsia="ru-RU"/>
              </w:rPr>
              <w:br/>
            </w:r>
            <w:r w:rsidRPr="00E33CBB">
              <w:rPr>
                <w:rFonts w:ascii="Times New Roman" w:hAnsi="Times New Roman" w:cs="Times New Roman"/>
                <w:b/>
                <w:sz w:val="28"/>
                <w:szCs w:val="28"/>
              </w:rPr>
              <w:t xml:space="preserve">из областного бюджета некоммерческим организациям </w:t>
            </w:r>
            <w:r w:rsidRPr="00E33CBB">
              <w:rPr>
                <w:rFonts w:ascii="Times New Roman" w:hAnsi="Times New Roman" w:cs="Times New Roman"/>
                <w:b/>
                <w:sz w:val="28"/>
                <w:szCs w:val="28"/>
              </w:rPr>
              <w:br/>
            </w:r>
            <w:r w:rsidRPr="00E33CBB">
              <w:rPr>
                <w:rFonts w:ascii="Times New Roman" w:eastAsiaTheme="minorEastAsia" w:hAnsi="Times New Roman" w:cs="Times New Roman"/>
                <w:b/>
                <w:sz w:val="28"/>
                <w:szCs w:val="28"/>
                <w:lang w:eastAsia="ru-RU"/>
              </w:rPr>
              <w:t xml:space="preserve">на поддержку и продвижение событийных мероприятий, </w:t>
            </w:r>
            <w:r w:rsidRPr="00E33CBB">
              <w:rPr>
                <w:rFonts w:ascii="Times New Roman" w:eastAsiaTheme="minorEastAsia" w:hAnsi="Times New Roman" w:cs="Times New Roman"/>
                <w:b/>
                <w:sz w:val="28"/>
                <w:szCs w:val="28"/>
                <w:lang w:eastAsia="ru-RU"/>
              </w:rPr>
              <w:br/>
              <w:t xml:space="preserve">направленных на развитие туризма </w:t>
            </w:r>
            <w:r>
              <w:rPr>
                <w:rFonts w:ascii="Times New Roman" w:eastAsiaTheme="minorEastAsia" w:hAnsi="Times New Roman" w:cs="Times New Roman"/>
                <w:b/>
                <w:sz w:val="28"/>
                <w:szCs w:val="28"/>
                <w:lang w:eastAsia="ru-RU"/>
              </w:rPr>
              <w:br/>
            </w:r>
            <w:r w:rsidRPr="00E33CBB">
              <w:rPr>
                <w:rFonts w:ascii="Times New Roman" w:eastAsiaTheme="minorEastAsia" w:hAnsi="Times New Roman" w:cs="Times New Roman"/>
                <w:b/>
                <w:sz w:val="28"/>
                <w:szCs w:val="28"/>
                <w:lang w:eastAsia="ru-RU"/>
              </w:rPr>
              <w:t>в Белгородской области</w:t>
            </w:r>
          </w:p>
        </w:tc>
      </w:tr>
    </w:tbl>
    <w:p w:rsidR="00490223" w:rsidRDefault="00490223" w:rsidP="00490223">
      <w:pPr>
        <w:autoSpaceDE w:val="0"/>
        <w:autoSpaceDN w:val="0"/>
        <w:adjustRightInd w:val="0"/>
        <w:spacing w:after="0" w:line="240" w:lineRule="auto"/>
        <w:jc w:val="right"/>
        <w:rPr>
          <w:rFonts w:ascii="Times New Roman" w:eastAsia="Calibri" w:hAnsi="Times New Roman" w:cs="Times New Roman"/>
          <w:sz w:val="28"/>
          <w:szCs w:val="28"/>
        </w:rPr>
      </w:pPr>
    </w:p>
    <w:p w:rsidR="00490223" w:rsidRDefault="00490223" w:rsidP="00490223">
      <w:pPr>
        <w:autoSpaceDE w:val="0"/>
        <w:autoSpaceDN w:val="0"/>
        <w:adjustRightInd w:val="0"/>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Форма</w:t>
      </w:r>
    </w:p>
    <w:p w:rsidR="00490223" w:rsidRDefault="00490223" w:rsidP="00490223">
      <w:pPr>
        <w:pStyle w:val="a9"/>
        <w:jc w:val="center"/>
        <w:rPr>
          <w:rFonts w:ascii="Times New Roman" w:hAnsi="Times New Roman"/>
          <w:b/>
          <w:snapToGrid w:val="0"/>
          <w:sz w:val="28"/>
          <w:szCs w:val="28"/>
        </w:rPr>
      </w:pPr>
      <w:r>
        <w:rPr>
          <w:rFonts w:ascii="Times New Roman" w:hAnsi="Times New Roman"/>
          <w:b/>
          <w:sz w:val="28"/>
          <w:szCs w:val="28"/>
        </w:rPr>
        <w:t xml:space="preserve">Отчет о расходовании привлеченных средств из внебюджетных источников </w:t>
      </w:r>
      <w:r>
        <w:rPr>
          <w:rFonts w:ascii="Times New Roman" w:hAnsi="Times New Roman"/>
          <w:b/>
          <w:sz w:val="28"/>
          <w:szCs w:val="28"/>
        </w:rPr>
        <w:br/>
      </w:r>
      <w:r>
        <w:rPr>
          <w:rFonts w:ascii="Times New Roman" w:hAnsi="Times New Roman"/>
          <w:b/>
          <w:snapToGrid w:val="0"/>
          <w:sz w:val="28"/>
          <w:szCs w:val="28"/>
        </w:rPr>
        <w:t>по состоянию на «___» ___________ 20_____г.</w:t>
      </w:r>
    </w:p>
    <w:p w:rsidR="00490223" w:rsidRDefault="00490223" w:rsidP="00490223">
      <w:pPr>
        <w:widowControl w:val="0"/>
        <w:rPr>
          <w:snapToGrid w:val="0"/>
        </w:rPr>
      </w:pPr>
    </w:p>
    <w:p w:rsidR="00490223" w:rsidRDefault="00490223" w:rsidP="00AF6BA1">
      <w:pPr>
        <w:pStyle w:val="a9"/>
        <w:spacing w:line="261" w:lineRule="auto"/>
        <w:ind w:left="426"/>
        <w:rPr>
          <w:rFonts w:ascii="Times New Roman" w:hAnsi="Times New Roman"/>
          <w:snapToGrid w:val="0"/>
          <w:sz w:val="24"/>
          <w:szCs w:val="24"/>
        </w:rPr>
      </w:pPr>
      <w:r>
        <w:rPr>
          <w:rFonts w:ascii="Times New Roman" w:hAnsi="Times New Roman"/>
          <w:snapToGrid w:val="0"/>
          <w:sz w:val="24"/>
          <w:szCs w:val="24"/>
        </w:rPr>
        <w:t>Наименование получателя субсидии: ___________________________________________________________________________________________</w:t>
      </w:r>
    </w:p>
    <w:p w:rsidR="00490223" w:rsidRDefault="00490223" w:rsidP="00AF6BA1">
      <w:pPr>
        <w:pStyle w:val="a9"/>
        <w:spacing w:line="261" w:lineRule="auto"/>
        <w:ind w:left="426"/>
        <w:rPr>
          <w:rFonts w:ascii="Times New Roman" w:hAnsi="Times New Roman"/>
          <w:snapToGrid w:val="0"/>
          <w:sz w:val="24"/>
          <w:szCs w:val="24"/>
        </w:rPr>
      </w:pPr>
      <w:r>
        <w:rPr>
          <w:rFonts w:ascii="Times New Roman" w:hAnsi="Times New Roman"/>
          <w:sz w:val="24"/>
          <w:szCs w:val="24"/>
        </w:rPr>
        <w:t>Вид документа (первичный - «0», уточненный - «1», «2», «3», «...») _______________________</w:t>
      </w:r>
    </w:p>
    <w:p w:rsidR="00490223" w:rsidRDefault="00490223" w:rsidP="00AF6BA1">
      <w:pPr>
        <w:pStyle w:val="a9"/>
        <w:spacing w:line="261" w:lineRule="auto"/>
        <w:ind w:left="426"/>
        <w:rPr>
          <w:rFonts w:ascii="Times New Roman" w:hAnsi="Times New Roman"/>
          <w:snapToGrid w:val="0"/>
          <w:sz w:val="24"/>
          <w:szCs w:val="24"/>
        </w:rPr>
      </w:pPr>
      <w:r>
        <w:rPr>
          <w:rFonts w:ascii="Times New Roman" w:hAnsi="Times New Roman"/>
          <w:snapToGrid w:val="0"/>
          <w:sz w:val="24"/>
          <w:szCs w:val="24"/>
        </w:rPr>
        <w:t>Периодичность (квартальная, годовая) ______________________________________________</w:t>
      </w:r>
    </w:p>
    <w:p w:rsidR="00490223" w:rsidRDefault="00490223" w:rsidP="00AF6BA1">
      <w:pPr>
        <w:pStyle w:val="a9"/>
        <w:spacing w:line="261" w:lineRule="auto"/>
        <w:ind w:left="426"/>
        <w:rPr>
          <w:rFonts w:ascii="Times New Roman" w:hAnsi="Times New Roman"/>
          <w:snapToGrid w:val="0"/>
          <w:sz w:val="24"/>
          <w:szCs w:val="24"/>
        </w:rPr>
      </w:pPr>
      <w:r>
        <w:rPr>
          <w:rFonts w:ascii="Times New Roman" w:hAnsi="Times New Roman"/>
          <w:snapToGrid w:val="0"/>
          <w:sz w:val="24"/>
          <w:szCs w:val="24"/>
        </w:rPr>
        <w:t>Единица измерения: рубль (с точностью до второго десятичного знака)</w:t>
      </w:r>
    </w:p>
    <w:p w:rsidR="00490223" w:rsidRDefault="00490223" w:rsidP="00AF6BA1">
      <w:pPr>
        <w:pStyle w:val="a9"/>
        <w:ind w:left="426"/>
        <w:rPr>
          <w:rFonts w:ascii="Times New Roman" w:hAnsi="Times New Roman"/>
          <w:snapToGrid w:val="0"/>
          <w:sz w:val="24"/>
          <w:szCs w:val="24"/>
        </w:rPr>
      </w:pPr>
    </w:p>
    <w:tbl>
      <w:tblPr>
        <w:tblW w:w="1545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6944"/>
        <w:gridCol w:w="1842"/>
        <w:gridCol w:w="1983"/>
        <w:gridCol w:w="3831"/>
      </w:tblGrid>
      <w:tr w:rsidR="00490223" w:rsidTr="00AF6BA1">
        <w:trPr>
          <w:trHeight w:val="159"/>
          <w:tblHeader/>
        </w:trPr>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490223" w:rsidRDefault="00490223" w:rsidP="00AF6BA1">
            <w:pPr>
              <w:pStyle w:val="a9"/>
              <w:spacing w:line="256" w:lineRule="auto"/>
              <w:ind w:firstLine="72"/>
              <w:jc w:val="center"/>
              <w:rPr>
                <w:rFonts w:ascii="Times New Roman" w:hAnsi="Times New Roman"/>
                <w:b/>
                <w:snapToGrid w:val="0"/>
                <w:sz w:val="24"/>
                <w:szCs w:val="24"/>
              </w:rPr>
            </w:pPr>
            <w:r>
              <w:rPr>
                <w:rFonts w:ascii="Times New Roman" w:hAnsi="Times New Roman"/>
                <w:b/>
                <w:snapToGrid w:val="0"/>
                <w:sz w:val="24"/>
                <w:szCs w:val="24"/>
              </w:rPr>
              <w:t>№</w:t>
            </w:r>
          </w:p>
          <w:p w:rsidR="00490223" w:rsidRDefault="00490223" w:rsidP="00AF6BA1">
            <w:pPr>
              <w:pStyle w:val="a9"/>
              <w:spacing w:line="256" w:lineRule="auto"/>
              <w:ind w:firstLine="72"/>
              <w:jc w:val="center"/>
              <w:rPr>
                <w:rFonts w:ascii="Times New Roman" w:hAnsi="Times New Roman"/>
                <w:b/>
                <w:snapToGrid w:val="0"/>
                <w:sz w:val="24"/>
                <w:szCs w:val="24"/>
              </w:rPr>
            </w:pPr>
            <w:r>
              <w:rPr>
                <w:rFonts w:ascii="Times New Roman" w:hAnsi="Times New Roman"/>
                <w:b/>
                <w:snapToGrid w:val="0"/>
                <w:sz w:val="24"/>
                <w:szCs w:val="24"/>
              </w:rPr>
              <w:t>п</w:t>
            </w:r>
            <w:r>
              <w:rPr>
                <w:rFonts w:ascii="Times New Roman" w:hAnsi="Times New Roman"/>
                <w:b/>
                <w:snapToGrid w:val="0"/>
                <w:sz w:val="24"/>
                <w:szCs w:val="24"/>
                <w:lang w:val="en-US"/>
              </w:rPr>
              <w:t>/</w:t>
            </w:r>
            <w:r>
              <w:rPr>
                <w:rFonts w:ascii="Times New Roman" w:hAnsi="Times New Roman"/>
                <w:b/>
                <w:snapToGrid w:val="0"/>
                <w:sz w:val="24"/>
                <w:szCs w:val="24"/>
              </w:rPr>
              <w:t>п</w:t>
            </w:r>
          </w:p>
        </w:tc>
        <w:tc>
          <w:tcPr>
            <w:tcW w:w="6944" w:type="dxa"/>
            <w:vMerge w:val="restart"/>
            <w:tcBorders>
              <w:top w:val="single" w:sz="4" w:space="0" w:color="auto"/>
              <w:left w:val="single" w:sz="4" w:space="0" w:color="auto"/>
              <w:bottom w:val="single" w:sz="4" w:space="0" w:color="auto"/>
              <w:right w:val="single" w:sz="4" w:space="0" w:color="auto"/>
            </w:tcBorders>
            <w:vAlign w:val="center"/>
            <w:hideMark/>
          </w:tcPr>
          <w:p w:rsidR="00490223" w:rsidRDefault="00490223" w:rsidP="00AF6BA1">
            <w:pPr>
              <w:pStyle w:val="a9"/>
              <w:spacing w:line="256" w:lineRule="auto"/>
              <w:ind w:left="426"/>
              <w:jc w:val="center"/>
              <w:rPr>
                <w:rFonts w:ascii="Times New Roman" w:hAnsi="Times New Roman"/>
                <w:b/>
                <w:snapToGrid w:val="0"/>
                <w:sz w:val="24"/>
                <w:szCs w:val="24"/>
              </w:rPr>
            </w:pPr>
            <w:r>
              <w:rPr>
                <w:rFonts w:ascii="Times New Roman" w:hAnsi="Times New Roman"/>
                <w:b/>
                <w:snapToGrid w:val="0"/>
                <w:sz w:val="24"/>
                <w:szCs w:val="24"/>
              </w:rPr>
              <w:t>Наименование показателя</w:t>
            </w:r>
          </w:p>
        </w:tc>
        <w:tc>
          <w:tcPr>
            <w:tcW w:w="3825" w:type="dxa"/>
            <w:gridSpan w:val="2"/>
            <w:tcBorders>
              <w:top w:val="single" w:sz="4" w:space="0" w:color="auto"/>
              <w:left w:val="single" w:sz="4" w:space="0" w:color="auto"/>
              <w:bottom w:val="single" w:sz="4" w:space="0" w:color="auto"/>
              <w:right w:val="single" w:sz="4" w:space="0" w:color="auto"/>
            </w:tcBorders>
            <w:hideMark/>
          </w:tcPr>
          <w:p w:rsidR="00490223" w:rsidRDefault="00490223" w:rsidP="00AF6BA1">
            <w:pPr>
              <w:pStyle w:val="a9"/>
              <w:spacing w:line="256" w:lineRule="auto"/>
              <w:ind w:left="426"/>
              <w:jc w:val="center"/>
              <w:rPr>
                <w:rFonts w:ascii="Times New Roman" w:hAnsi="Times New Roman"/>
                <w:b/>
                <w:snapToGrid w:val="0"/>
                <w:sz w:val="24"/>
                <w:szCs w:val="24"/>
              </w:rPr>
            </w:pPr>
            <w:r>
              <w:rPr>
                <w:rFonts w:ascii="Times New Roman" w:hAnsi="Times New Roman"/>
                <w:b/>
                <w:snapToGrid w:val="0"/>
                <w:sz w:val="24"/>
                <w:szCs w:val="24"/>
              </w:rPr>
              <w:t>Сумма</w:t>
            </w:r>
          </w:p>
        </w:tc>
        <w:tc>
          <w:tcPr>
            <w:tcW w:w="3831" w:type="dxa"/>
            <w:vMerge w:val="restart"/>
            <w:tcBorders>
              <w:top w:val="single" w:sz="4" w:space="0" w:color="auto"/>
              <w:left w:val="single" w:sz="4" w:space="0" w:color="auto"/>
              <w:bottom w:val="single" w:sz="4" w:space="0" w:color="auto"/>
              <w:right w:val="single" w:sz="4" w:space="0" w:color="auto"/>
            </w:tcBorders>
            <w:hideMark/>
          </w:tcPr>
          <w:p w:rsidR="00490223" w:rsidRDefault="00490223" w:rsidP="00AF6BA1">
            <w:pPr>
              <w:pStyle w:val="a9"/>
              <w:spacing w:line="256" w:lineRule="auto"/>
              <w:ind w:left="426"/>
              <w:jc w:val="center"/>
              <w:rPr>
                <w:rFonts w:ascii="Times New Roman" w:hAnsi="Times New Roman"/>
                <w:b/>
                <w:snapToGrid w:val="0"/>
                <w:sz w:val="24"/>
                <w:szCs w:val="24"/>
              </w:rPr>
            </w:pPr>
            <w:r>
              <w:rPr>
                <w:rFonts w:ascii="Times New Roman" w:hAnsi="Times New Roman"/>
                <w:b/>
                <w:snapToGrid w:val="0"/>
                <w:sz w:val="24"/>
                <w:szCs w:val="24"/>
              </w:rPr>
              <w:t xml:space="preserve">Наименование подтверждающего документа </w:t>
            </w:r>
            <w:r>
              <w:rPr>
                <w:rFonts w:ascii="Times New Roman" w:hAnsi="Times New Roman"/>
                <w:b/>
                <w:snapToGrid w:val="0"/>
                <w:sz w:val="24"/>
                <w:szCs w:val="24"/>
              </w:rPr>
              <w:br/>
              <w:t>(номер, дата) *</w:t>
            </w:r>
          </w:p>
        </w:tc>
      </w:tr>
      <w:tr w:rsidR="00490223" w:rsidTr="00AF6BA1">
        <w:trPr>
          <w:trHeight w:val="238"/>
          <w:tblHeader/>
        </w:trPr>
        <w:tc>
          <w:tcPr>
            <w:tcW w:w="850" w:type="dxa"/>
            <w:vMerge/>
            <w:tcBorders>
              <w:top w:val="single" w:sz="4" w:space="0" w:color="auto"/>
              <w:left w:val="single" w:sz="4" w:space="0" w:color="auto"/>
              <w:bottom w:val="single" w:sz="4" w:space="0" w:color="auto"/>
              <w:right w:val="single" w:sz="4" w:space="0" w:color="auto"/>
            </w:tcBorders>
            <w:vAlign w:val="center"/>
            <w:hideMark/>
          </w:tcPr>
          <w:p w:rsidR="00490223" w:rsidRDefault="00490223" w:rsidP="00AF6BA1">
            <w:pPr>
              <w:spacing w:after="0" w:line="240" w:lineRule="auto"/>
              <w:ind w:firstLine="72"/>
              <w:rPr>
                <w:rFonts w:ascii="Times New Roman" w:eastAsia="Calibri" w:hAnsi="Times New Roman" w:cs="Times New Roman"/>
                <w:b/>
                <w:snapToGrid w:val="0"/>
                <w:sz w:val="24"/>
                <w:szCs w:val="24"/>
              </w:rPr>
            </w:pPr>
          </w:p>
        </w:tc>
        <w:tc>
          <w:tcPr>
            <w:tcW w:w="6944" w:type="dxa"/>
            <w:vMerge/>
            <w:tcBorders>
              <w:top w:val="single" w:sz="4" w:space="0" w:color="auto"/>
              <w:left w:val="single" w:sz="4" w:space="0" w:color="auto"/>
              <w:bottom w:val="single" w:sz="4" w:space="0" w:color="auto"/>
              <w:right w:val="single" w:sz="4" w:space="0" w:color="auto"/>
            </w:tcBorders>
            <w:vAlign w:val="center"/>
            <w:hideMark/>
          </w:tcPr>
          <w:p w:rsidR="00490223" w:rsidRDefault="00490223" w:rsidP="00AF6BA1">
            <w:pPr>
              <w:spacing w:after="0" w:line="240" w:lineRule="auto"/>
              <w:ind w:left="426"/>
              <w:rPr>
                <w:rFonts w:ascii="Times New Roman" w:eastAsia="Calibri" w:hAnsi="Times New Roman" w:cs="Times New Roman"/>
                <w:b/>
                <w:snapToGrid w:val="0"/>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490223" w:rsidRDefault="00490223" w:rsidP="00AF6BA1">
            <w:pPr>
              <w:pStyle w:val="a9"/>
              <w:spacing w:line="256" w:lineRule="auto"/>
              <w:ind w:left="426"/>
              <w:jc w:val="center"/>
              <w:rPr>
                <w:rFonts w:ascii="Times New Roman" w:hAnsi="Times New Roman"/>
                <w:b/>
                <w:snapToGrid w:val="0"/>
                <w:sz w:val="24"/>
                <w:szCs w:val="24"/>
              </w:rPr>
            </w:pPr>
            <w:r>
              <w:rPr>
                <w:rFonts w:ascii="Times New Roman" w:hAnsi="Times New Roman"/>
                <w:b/>
                <w:snapToGrid w:val="0"/>
                <w:sz w:val="24"/>
                <w:szCs w:val="24"/>
              </w:rPr>
              <w:t>по плану</w:t>
            </w:r>
          </w:p>
        </w:tc>
        <w:tc>
          <w:tcPr>
            <w:tcW w:w="1983" w:type="dxa"/>
            <w:tcBorders>
              <w:top w:val="single" w:sz="4" w:space="0" w:color="auto"/>
              <w:left w:val="single" w:sz="4" w:space="0" w:color="auto"/>
              <w:bottom w:val="single" w:sz="4" w:space="0" w:color="auto"/>
              <w:right w:val="single" w:sz="4" w:space="0" w:color="auto"/>
            </w:tcBorders>
            <w:hideMark/>
          </w:tcPr>
          <w:p w:rsidR="00490223" w:rsidRDefault="00490223" w:rsidP="00AF6BA1">
            <w:pPr>
              <w:pStyle w:val="a9"/>
              <w:spacing w:line="256" w:lineRule="auto"/>
              <w:ind w:left="426"/>
              <w:jc w:val="center"/>
              <w:rPr>
                <w:rFonts w:ascii="Times New Roman" w:hAnsi="Times New Roman"/>
                <w:b/>
                <w:snapToGrid w:val="0"/>
                <w:sz w:val="24"/>
                <w:szCs w:val="24"/>
              </w:rPr>
            </w:pPr>
            <w:r>
              <w:rPr>
                <w:rFonts w:ascii="Times New Roman" w:hAnsi="Times New Roman"/>
                <w:b/>
                <w:snapToGrid w:val="0"/>
                <w:sz w:val="24"/>
                <w:szCs w:val="24"/>
              </w:rPr>
              <w:t>фактически</w:t>
            </w:r>
          </w:p>
        </w:tc>
        <w:tc>
          <w:tcPr>
            <w:tcW w:w="3831" w:type="dxa"/>
            <w:vMerge/>
            <w:tcBorders>
              <w:top w:val="single" w:sz="4" w:space="0" w:color="auto"/>
              <w:left w:val="single" w:sz="4" w:space="0" w:color="auto"/>
              <w:bottom w:val="single" w:sz="4" w:space="0" w:color="auto"/>
              <w:right w:val="single" w:sz="4" w:space="0" w:color="auto"/>
            </w:tcBorders>
            <w:vAlign w:val="center"/>
            <w:hideMark/>
          </w:tcPr>
          <w:p w:rsidR="00490223" w:rsidRDefault="00490223" w:rsidP="00AF6BA1">
            <w:pPr>
              <w:spacing w:after="0" w:line="240" w:lineRule="auto"/>
              <w:ind w:left="426"/>
              <w:rPr>
                <w:rFonts w:ascii="Times New Roman" w:eastAsia="Calibri" w:hAnsi="Times New Roman" w:cs="Times New Roman"/>
                <w:b/>
                <w:snapToGrid w:val="0"/>
                <w:sz w:val="24"/>
                <w:szCs w:val="24"/>
              </w:rPr>
            </w:pPr>
          </w:p>
        </w:tc>
      </w:tr>
      <w:tr w:rsidR="00490223" w:rsidTr="00AF6BA1">
        <w:trPr>
          <w:trHeight w:val="246"/>
        </w:trPr>
        <w:tc>
          <w:tcPr>
            <w:tcW w:w="850" w:type="dxa"/>
            <w:tcBorders>
              <w:top w:val="single" w:sz="4" w:space="0" w:color="auto"/>
              <w:left w:val="single" w:sz="4" w:space="0" w:color="auto"/>
              <w:bottom w:val="single" w:sz="4" w:space="0" w:color="auto"/>
              <w:right w:val="single" w:sz="4" w:space="0" w:color="auto"/>
            </w:tcBorders>
            <w:hideMark/>
          </w:tcPr>
          <w:p w:rsidR="00490223" w:rsidRDefault="00490223" w:rsidP="00AF6BA1">
            <w:pPr>
              <w:pStyle w:val="a9"/>
              <w:spacing w:line="256" w:lineRule="auto"/>
              <w:ind w:firstLine="72"/>
              <w:jc w:val="center"/>
              <w:rPr>
                <w:rFonts w:ascii="Times New Roman" w:hAnsi="Times New Roman"/>
                <w:snapToGrid w:val="0"/>
                <w:sz w:val="24"/>
                <w:szCs w:val="24"/>
              </w:rPr>
            </w:pPr>
            <w:r>
              <w:rPr>
                <w:rFonts w:ascii="Times New Roman" w:hAnsi="Times New Roman"/>
                <w:snapToGrid w:val="0"/>
                <w:sz w:val="24"/>
                <w:szCs w:val="24"/>
              </w:rPr>
              <w:t>1.</w:t>
            </w:r>
          </w:p>
        </w:tc>
        <w:tc>
          <w:tcPr>
            <w:tcW w:w="6944" w:type="dxa"/>
            <w:tcBorders>
              <w:top w:val="single" w:sz="4" w:space="0" w:color="auto"/>
              <w:left w:val="single" w:sz="4" w:space="0" w:color="auto"/>
              <w:bottom w:val="single" w:sz="4" w:space="0" w:color="auto"/>
              <w:right w:val="single" w:sz="4" w:space="0" w:color="auto"/>
            </w:tcBorders>
            <w:hideMark/>
          </w:tcPr>
          <w:p w:rsidR="00490223" w:rsidRDefault="00490223" w:rsidP="00AF6BA1">
            <w:pPr>
              <w:pStyle w:val="a9"/>
              <w:spacing w:line="256" w:lineRule="auto"/>
              <w:ind w:left="426"/>
              <w:rPr>
                <w:rFonts w:ascii="Times New Roman" w:hAnsi="Times New Roman"/>
                <w:snapToGrid w:val="0"/>
                <w:sz w:val="24"/>
                <w:szCs w:val="24"/>
              </w:rPr>
            </w:pPr>
            <w:r>
              <w:rPr>
                <w:rFonts w:ascii="Times New Roman" w:hAnsi="Times New Roman"/>
                <w:snapToGrid w:val="0"/>
                <w:sz w:val="24"/>
                <w:szCs w:val="24"/>
              </w:rPr>
              <w:t>Выплаты по расходам всего:</w:t>
            </w:r>
          </w:p>
        </w:tc>
        <w:tc>
          <w:tcPr>
            <w:tcW w:w="1842" w:type="dxa"/>
            <w:tcBorders>
              <w:top w:val="single" w:sz="4" w:space="0" w:color="auto"/>
              <w:left w:val="single" w:sz="4" w:space="0" w:color="auto"/>
              <w:bottom w:val="single" w:sz="4" w:space="0" w:color="auto"/>
              <w:right w:val="single" w:sz="4" w:space="0" w:color="auto"/>
            </w:tcBorders>
          </w:tcPr>
          <w:p w:rsidR="00490223" w:rsidRDefault="00490223" w:rsidP="00AF6BA1">
            <w:pPr>
              <w:pStyle w:val="a9"/>
              <w:spacing w:line="256" w:lineRule="auto"/>
              <w:ind w:left="426"/>
              <w:rPr>
                <w:rFonts w:ascii="Times New Roman" w:hAnsi="Times New Roman"/>
                <w:snapToGrid w:val="0"/>
                <w:sz w:val="24"/>
                <w:szCs w:val="24"/>
              </w:rPr>
            </w:pPr>
          </w:p>
        </w:tc>
        <w:tc>
          <w:tcPr>
            <w:tcW w:w="1983" w:type="dxa"/>
            <w:tcBorders>
              <w:top w:val="single" w:sz="4" w:space="0" w:color="auto"/>
              <w:left w:val="single" w:sz="4" w:space="0" w:color="auto"/>
              <w:bottom w:val="single" w:sz="4" w:space="0" w:color="auto"/>
              <w:right w:val="single" w:sz="4" w:space="0" w:color="auto"/>
            </w:tcBorders>
          </w:tcPr>
          <w:p w:rsidR="00490223" w:rsidRDefault="00490223" w:rsidP="00AF6BA1">
            <w:pPr>
              <w:pStyle w:val="a9"/>
              <w:spacing w:line="256" w:lineRule="auto"/>
              <w:ind w:left="426"/>
              <w:rPr>
                <w:rFonts w:ascii="Times New Roman" w:hAnsi="Times New Roman"/>
                <w:snapToGrid w:val="0"/>
                <w:sz w:val="24"/>
                <w:szCs w:val="24"/>
              </w:rPr>
            </w:pPr>
          </w:p>
        </w:tc>
        <w:tc>
          <w:tcPr>
            <w:tcW w:w="3831" w:type="dxa"/>
            <w:tcBorders>
              <w:top w:val="single" w:sz="4" w:space="0" w:color="auto"/>
              <w:left w:val="single" w:sz="4" w:space="0" w:color="auto"/>
              <w:bottom w:val="single" w:sz="4" w:space="0" w:color="auto"/>
              <w:right w:val="single" w:sz="4" w:space="0" w:color="auto"/>
            </w:tcBorders>
          </w:tcPr>
          <w:p w:rsidR="00490223" w:rsidRDefault="00490223" w:rsidP="00AF6BA1">
            <w:pPr>
              <w:pStyle w:val="a9"/>
              <w:spacing w:line="256" w:lineRule="auto"/>
              <w:ind w:left="426"/>
              <w:rPr>
                <w:rFonts w:ascii="Times New Roman" w:hAnsi="Times New Roman"/>
                <w:snapToGrid w:val="0"/>
                <w:sz w:val="24"/>
                <w:szCs w:val="24"/>
              </w:rPr>
            </w:pPr>
          </w:p>
        </w:tc>
      </w:tr>
      <w:tr w:rsidR="00490223" w:rsidTr="00AF6BA1">
        <w:trPr>
          <w:trHeight w:val="479"/>
        </w:trPr>
        <w:tc>
          <w:tcPr>
            <w:tcW w:w="850" w:type="dxa"/>
            <w:tcBorders>
              <w:top w:val="single" w:sz="4" w:space="0" w:color="auto"/>
              <w:left w:val="single" w:sz="4" w:space="0" w:color="auto"/>
              <w:bottom w:val="single" w:sz="4" w:space="0" w:color="auto"/>
              <w:right w:val="single" w:sz="4" w:space="0" w:color="auto"/>
            </w:tcBorders>
            <w:hideMark/>
          </w:tcPr>
          <w:p w:rsidR="00490223" w:rsidRDefault="00490223" w:rsidP="00AF6BA1">
            <w:pPr>
              <w:pStyle w:val="a9"/>
              <w:spacing w:line="256" w:lineRule="auto"/>
              <w:ind w:firstLine="72"/>
              <w:jc w:val="center"/>
              <w:rPr>
                <w:rFonts w:ascii="Times New Roman" w:hAnsi="Times New Roman"/>
                <w:snapToGrid w:val="0"/>
                <w:sz w:val="24"/>
                <w:szCs w:val="24"/>
              </w:rPr>
            </w:pPr>
            <w:r>
              <w:rPr>
                <w:rFonts w:ascii="Times New Roman" w:hAnsi="Times New Roman"/>
                <w:snapToGrid w:val="0"/>
                <w:sz w:val="24"/>
                <w:szCs w:val="24"/>
              </w:rPr>
              <w:t>1.1.</w:t>
            </w:r>
          </w:p>
        </w:tc>
        <w:tc>
          <w:tcPr>
            <w:tcW w:w="6944" w:type="dxa"/>
            <w:tcBorders>
              <w:top w:val="single" w:sz="4" w:space="0" w:color="auto"/>
              <w:left w:val="single" w:sz="4" w:space="0" w:color="auto"/>
              <w:bottom w:val="single" w:sz="4" w:space="0" w:color="auto"/>
              <w:right w:val="single" w:sz="4" w:space="0" w:color="auto"/>
            </w:tcBorders>
            <w:hideMark/>
          </w:tcPr>
          <w:p w:rsidR="00490223" w:rsidRDefault="00490223" w:rsidP="00AF6BA1">
            <w:pPr>
              <w:pStyle w:val="a9"/>
              <w:spacing w:line="256" w:lineRule="auto"/>
              <w:ind w:left="426"/>
              <w:rPr>
                <w:rFonts w:ascii="Times New Roman" w:hAnsi="Times New Roman"/>
                <w:snapToGrid w:val="0"/>
                <w:sz w:val="24"/>
                <w:szCs w:val="24"/>
              </w:rPr>
            </w:pPr>
            <w:r>
              <w:rPr>
                <w:rFonts w:ascii="Times New Roman" w:hAnsi="Times New Roman"/>
                <w:snapToGrid w:val="0"/>
                <w:sz w:val="24"/>
                <w:szCs w:val="24"/>
              </w:rPr>
              <w:t>из них:</w:t>
            </w:r>
          </w:p>
          <w:p w:rsidR="00490223" w:rsidRDefault="00490223" w:rsidP="00AF6BA1">
            <w:pPr>
              <w:pStyle w:val="a9"/>
              <w:spacing w:line="256" w:lineRule="auto"/>
              <w:ind w:left="426"/>
              <w:rPr>
                <w:rFonts w:ascii="Times New Roman" w:hAnsi="Times New Roman"/>
                <w:snapToGrid w:val="0"/>
                <w:sz w:val="24"/>
                <w:szCs w:val="24"/>
              </w:rPr>
            </w:pPr>
            <w:r>
              <w:rPr>
                <w:rFonts w:ascii="Times New Roman" w:hAnsi="Times New Roman"/>
                <w:snapToGrid w:val="0"/>
                <w:sz w:val="24"/>
                <w:szCs w:val="24"/>
              </w:rPr>
              <w:t>закупка работ и услуг</w:t>
            </w:r>
          </w:p>
        </w:tc>
        <w:tc>
          <w:tcPr>
            <w:tcW w:w="1842" w:type="dxa"/>
            <w:tcBorders>
              <w:top w:val="single" w:sz="4" w:space="0" w:color="auto"/>
              <w:left w:val="single" w:sz="4" w:space="0" w:color="auto"/>
              <w:bottom w:val="single" w:sz="4" w:space="0" w:color="auto"/>
              <w:right w:val="single" w:sz="4" w:space="0" w:color="auto"/>
            </w:tcBorders>
          </w:tcPr>
          <w:p w:rsidR="00490223" w:rsidRDefault="00490223" w:rsidP="00AF6BA1">
            <w:pPr>
              <w:pStyle w:val="a9"/>
              <w:spacing w:line="256" w:lineRule="auto"/>
              <w:ind w:left="426"/>
              <w:rPr>
                <w:rFonts w:ascii="Times New Roman" w:hAnsi="Times New Roman"/>
                <w:snapToGrid w:val="0"/>
                <w:sz w:val="24"/>
                <w:szCs w:val="24"/>
              </w:rPr>
            </w:pPr>
          </w:p>
        </w:tc>
        <w:tc>
          <w:tcPr>
            <w:tcW w:w="1983" w:type="dxa"/>
            <w:tcBorders>
              <w:top w:val="single" w:sz="4" w:space="0" w:color="auto"/>
              <w:left w:val="single" w:sz="4" w:space="0" w:color="auto"/>
              <w:bottom w:val="single" w:sz="4" w:space="0" w:color="auto"/>
              <w:right w:val="single" w:sz="4" w:space="0" w:color="auto"/>
            </w:tcBorders>
          </w:tcPr>
          <w:p w:rsidR="00490223" w:rsidRDefault="00490223" w:rsidP="00AF6BA1">
            <w:pPr>
              <w:pStyle w:val="a9"/>
              <w:spacing w:line="256" w:lineRule="auto"/>
              <w:ind w:left="426"/>
              <w:rPr>
                <w:rFonts w:ascii="Times New Roman" w:hAnsi="Times New Roman"/>
                <w:snapToGrid w:val="0"/>
                <w:sz w:val="24"/>
                <w:szCs w:val="24"/>
              </w:rPr>
            </w:pPr>
          </w:p>
        </w:tc>
        <w:tc>
          <w:tcPr>
            <w:tcW w:w="3831" w:type="dxa"/>
            <w:tcBorders>
              <w:top w:val="single" w:sz="4" w:space="0" w:color="auto"/>
              <w:left w:val="single" w:sz="4" w:space="0" w:color="auto"/>
              <w:bottom w:val="single" w:sz="4" w:space="0" w:color="auto"/>
              <w:right w:val="single" w:sz="4" w:space="0" w:color="auto"/>
            </w:tcBorders>
          </w:tcPr>
          <w:p w:rsidR="00490223" w:rsidRDefault="00490223" w:rsidP="00AF6BA1">
            <w:pPr>
              <w:pStyle w:val="a9"/>
              <w:spacing w:line="256" w:lineRule="auto"/>
              <w:ind w:left="426"/>
              <w:rPr>
                <w:rFonts w:ascii="Times New Roman" w:hAnsi="Times New Roman"/>
                <w:snapToGrid w:val="0"/>
                <w:sz w:val="24"/>
                <w:szCs w:val="24"/>
              </w:rPr>
            </w:pPr>
          </w:p>
        </w:tc>
      </w:tr>
      <w:tr w:rsidR="00490223" w:rsidTr="00AF6BA1">
        <w:trPr>
          <w:trHeight w:val="466"/>
        </w:trPr>
        <w:tc>
          <w:tcPr>
            <w:tcW w:w="850" w:type="dxa"/>
            <w:tcBorders>
              <w:top w:val="single" w:sz="4" w:space="0" w:color="auto"/>
              <w:left w:val="single" w:sz="4" w:space="0" w:color="auto"/>
              <w:bottom w:val="single" w:sz="4" w:space="0" w:color="auto"/>
              <w:right w:val="single" w:sz="4" w:space="0" w:color="auto"/>
            </w:tcBorders>
            <w:hideMark/>
          </w:tcPr>
          <w:p w:rsidR="00490223" w:rsidRDefault="00490223" w:rsidP="00AF6BA1">
            <w:pPr>
              <w:pStyle w:val="a9"/>
              <w:spacing w:line="256" w:lineRule="auto"/>
              <w:ind w:firstLine="72"/>
              <w:jc w:val="center"/>
              <w:rPr>
                <w:rFonts w:ascii="Times New Roman" w:hAnsi="Times New Roman"/>
                <w:snapToGrid w:val="0"/>
                <w:sz w:val="24"/>
                <w:szCs w:val="24"/>
              </w:rPr>
            </w:pPr>
            <w:r>
              <w:rPr>
                <w:rFonts w:ascii="Times New Roman" w:hAnsi="Times New Roman"/>
                <w:snapToGrid w:val="0"/>
                <w:sz w:val="24"/>
                <w:szCs w:val="24"/>
              </w:rPr>
              <w:t>1.2.</w:t>
            </w:r>
          </w:p>
        </w:tc>
        <w:tc>
          <w:tcPr>
            <w:tcW w:w="6944" w:type="dxa"/>
            <w:tcBorders>
              <w:top w:val="single" w:sz="4" w:space="0" w:color="auto"/>
              <w:left w:val="single" w:sz="4" w:space="0" w:color="auto"/>
              <w:bottom w:val="single" w:sz="4" w:space="0" w:color="auto"/>
              <w:right w:val="single" w:sz="4" w:space="0" w:color="auto"/>
            </w:tcBorders>
            <w:hideMark/>
          </w:tcPr>
          <w:p w:rsidR="00490223" w:rsidRDefault="00490223" w:rsidP="00AF6BA1">
            <w:pPr>
              <w:pStyle w:val="a9"/>
              <w:spacing w:line="256" w:lineRule="auto"/>
              <w:ind w:left="426"/>
              <w:rPr>
                <w:rFonts w:ascii="Times New Roman" w:hAnsi="Times New Roman"/>
                <w:snapToGrid w:val="0"/>
                <w:sz w:val="24"/>
                <w:szCs w:val="24"/>
              </w:rPr>
            </w:pPr>
            <w:r>
              <w:rPr>
                <w:rFonts w:ascii="Times New Roman" w:hAnsi="Times New Roman"/>
                <w:snapToGrid w:val="0"/>
                <w:sz w:val="24"/>
                <w:szCs w:val="24"/>
              </w:rPr>
              <w:t>закупка непроизводственных активов, нематериальных активов, материальных запасов и основных средств</w:t>
            </w:r>
          </w:p>
        </w:tc>
        <w:tc>
          <w:tcPr>
            <w:tcW w:w="1842" w:type="dxa"/>
            <w:tcBorders>
              <w:top w:val="single" w:sz="4" w:space="0" w:color="auto"/>
              <w:left w:val="single" w:sz="4" w:space="0" w:color="auto"/>
              <w:bottom w:val="single" w:sz="4" w:space="0" w:color="auto"/>
              <w:right w:val="single" w:sz="4" w:space="0" w:color="auto"/>
            </w:tcBorders>
          </w:tcPr>
          <w:p w:rsidR="00490223" w:rsidRDefault="00490223" w:rsidP="00AF6BA1">
            <w:pPr>
              <w:pStyle w:val="a9"/>
              <w:spacing w:line="256" w:lineRule="auto"/>
              <w:ind w:left="426"/>
              <w:rPr>
                <w:rFonts w:ascii="Times New Roman" w:hAnsi="Times New Roman"/>
                <w:snapToGrid w:val="0"/>
                <w:sz w:val="24"/>
                <w:szCs w:val="24"/>
              </w:rPr>
            </w:pPr>
          </w:p>
        </w:tc>
        <w:tc>
          <w:tcPr>
            <w:tcW w:w="1983" w:type="dxa"/>
            <w:tcBorders>
              <w:top w:val="single" w:sz="4" w:space="0" w:color="auto"/>
              <w:left w:val="single" w:sz="4" w:space="0" w:color="auto"/>
              <w:bottom w:val="single" w:sz="4" w:space="0" w:color="auto"/>
              <w:right w:val="single" w:sz="4" w:space="0" w:color="auto"/>
            </w:tcBorders>
          </w:tcPr>
          <w:p w:rsidR="00490223" w:rsidRDefault="00490223" w:rsidP="00AF6BA1">
            <w:pPr>
              <w:pStyle w:val="a9"/>
              <w:spacing w:line="256" w:lineRule="auto"/>
              <w:ind w:left="426"/>
              <w:rPr>
                <w:rFonts w:ascii="Times New Roman" w:hAnsi="Times New Roman"/>
                <w:snapToGrid w:val="0"/>
                <w:sz w:val="24"/>
                <w:szCs w:val="24"/>
              </w:rPr>
            </w:pPr>
          </w:p>
        </w:tc>
        <w:tc>
          <w:tcPr>
            <w:tcW w:w="3831" w:type="dxa"/>
            <w:tcBorders>
              <w:top w:val="single" w:sz="4" w:space="0" w:color="auto"/>
              <w:left w:val="single" w:sz="4" w:space="0" w:color="auto"/>
              <w:bottom w:val="single" w:sz="4" w:space="0" w:color="auto"/>
              <w:right w:val="single" w:sz="4" w:space="0" w:color="auto"/>
            </w:tcBorders>
          </w:tcPr>
          <w:p w:rsidR="00490223" w:rsidRDefault="00490223" w:rsidP="00AF6BA1">
            <w:pPr>
              <w:pStyle w:val="a9"/>
              <w:spacing w:line="256" w:lineRule="auto"/>
              <w:ind w:left="426"/>
              <w:rPr>
                <w:rFonts w:ascii="Times New Roman" w:hAnsi="Times New Roman"/>
                <w:snapToGrid w:val="0"/>
                <w:sz w:val="24"/>
                <w:szCs w:val="24"/>
              </w:rPr>
            </w:pPr>
          </w:p>
        </w:tc>
      </w:tr>
    </w:tbl>
    <w:p w:rsidR="00490223" w:rsidRDefault="00490223" w:rsidP="00AF6BA1">
      <w:pPr>
        <w:widowControl w:val="0"/>
        <w:ind w:left="426"/>
        <w:jc w:val="both"/>
        <w:rPr>
          <w:rFonts w:ascii="Times New Roman" w:hAnsi="Times New Roman" w:cs="Times New Roman"/>
          <w:snapToGrid w:val="0"/>
          <w:sz w:val="24"/>
          <w:szCs w:val="24"/>
        </w:rPr>
      </w:pPr>
      <w:r>
        <w:rPr>
          <w:rFonts w:ascii="Times New Roman" w:hAnsi="Times New Roman" w:cs="Times New Roman"/>
          <w:snapToGrid w:val="0"/>
          <w:sz w:val="24"/>
          <w:szCs w:val="24"/>
        </w:rPr>
        <w:t>* К отчету прикладываются заключенные договоры, документы, подтверждающие исполнение, оплаченные в отчетном периоде копии платежных документов на оплату приобретенных товаров и (или) услуг. Копии документов заверяются получателем субсидии.</w:t>
      </w:r>
    </w:p>
    <w:p w:rsidR="00490223" w:rsidRDefault="00490223" w:rsidP="00AF6BA1">
      <w:pPr>
        <w:widowControl w:val="0"/>
        <w:ind w:left="426"/>
        <w:jc w:val="both"/>
        <w:rPr>
          <w:rFonts w:ascii="Times New Roman" w:hAnsi="Times New Roman" w:cs="Times New Roman"/>
          <w:snapToGrid w:val="0"/>
          <w:sz w:val="24"/>
          <w:szCs w:val="24"/>
        </w:rPr>
      </w:pPr>
    </w:p>
    <w:tbl>
      <w:tblPr>
        <w:tblW w:w="15450" w:type="dxa"/>
        <w:tblInd w:w="426" w:type="dxa"/>
        <w:tblLayout w:type="fixed"/>
        <w:tblCellMar>
          <w:top w:w="102" w:type="dxa"/>
          <w:left w:w="62" w:type="dxa"/>
          <w:bottom w:w="102" w:type="dxa"/>
          <w:right w:w="62" w:type="dxa"/>
        </w:tblCellMar>
        <w:tblLook w:val="04A0" w:firstRow="1" w:lastRow="0" w:firstColumn="1" w:lastColumn="0" w:noHBand="0" w:noVBand="1"/>
      </w:tblPr>
      <w:tblGrid>
        <w:gridCol w:w="6378"/>
        <w:gridCol w:w="426"/>
        <w:gridCol w:w="1842"/>
        <w:gridCol w:w="426"/>
        <w:gridCol w:w="2268"/>
        <w:gridCol w:w="283"/>
        <w:gridCol w:w="3827"/>
      </w:tblGrid>
      <w:tr w:rsidR="00490223" w:rsidTr="00AF6BA1">
        <w:tc>
          <w:tcPr>
            <w:tcW w:w="6378" w:type="dxa"/>
            <w:vAlign w:val="bottom"/>
            <w:hideMark/>
          </w:tcPr>
          <w:p w:rsidR="00490223" w:rsidRDefault="00490223" w:rsidP="00AF6BA1">
            <w:pPr>
              <w:autoSpaceDE w:val="0"/>
              <w:autoSpaceDN w:val="0"/>
              <w:adjustRightInd w:val="0"/>
              <w:spacing w:line="256" w:lineRule="auto"/>
              <w:ind w:left="426"/>
              <w:rPr>
                <w:rFonts w:ascii="Times New Roman" w:hAnsi="Times New Roman" w:cs="Times New Roman"/>
                <w:sz w:val="24"/>
                <w:szCs w:val="24"/>
              </w:rPr>
            </w:pPr>
            <w:r>
              <w:rPr>
                <w:rFonts w:ascii="Times New Roman" w:hAnsi="Times New Roman" w:cs="Times New Roman"/>
                <w:sz w:val="24"/>
                <w:szCs w:val="24"/>
              </w:rPr>
              <w:t>Руководитель (уполномоченное лицо) получателя субсидии</w:t>
            </w:r>
          </w:p>
        </w:tc>
        <w:tc>
          <w:tcPr>
            <w:tcW w:w="426" w:type="dxa"/>
          </w:tcPr>
          <w:p w:rsidR="00490223" w:rsidRDefault="00490223" w:rsidP="00AF6BA1">
            <w:pPr>
              <w:autoSpaceDE w:val="0"/>
              <w:autoSpaceDN w:val="0"/>
              <w:adjustRightInd w:val="0"/>
              <w:spacing w:line="256" w:lineRule="auto"/>
              <w:ind w:left="426"/>
              <w:outlineLvl w:val="0"/>
              <w:rPr>
                <w:rFonts w:ascii="Times New Roman" w:hAnsi="Times New Roman" w:cs="Times New Roman"/>
                <w:sz w:val="24"/>
                <w:szCs w:val="24"/>
              </w:rPr>
            </w:pPr>
          </w:p>
        </w:tc>
        <w:tc>
          <w:tcPr>
            <w:tcW w:w="1842" w:type="dxa"/>
            <w:tcBorders>
              <w:top w:val="nil"/>
              <w:left w:val="nil"/>
              <w:bottom w:val="single" w:sz="4" w:space="0" w:color="auto"/>
              <w:right w:val="nil"/>
            </w:tcBorders>
          </w:tcPr>
          <w:p w:rsidR="00490223" w:rsidRDefault="00490223" w:rsidP="00AF6BA1">
            <w:pPr>
              <w:autoSpaceDE w:val="0"/>
              <w:autoSpaceDN w:val="0"/>
              <w:adjustRightInd w:val="0"/>
              <w:spacing w:line="256" w:lineRule="auto"/>
              <w:ind w:left="426"/>
              <w:rPr>
                <w:rFonts w:ascii="Times New Roman" w:hAnsi="Times New Roman" w:cs="Times New Roman"/>
                <w:sz w:val="24"/>
                <w:szCs w:val="24"/>
              </w:rPr>
            </w:pPr>
          </w:p>
        </w:tc>
        <w:tc>
          <w:tcPr>
            <w:tcW w:w="426" w:type="dxa"/>
          </w:tcPr>
          <w:p w:rsidR="00490223" w:rsidRDefault="00490223" w:rsidP="00AF6BA1">
            <w:pPr>
              <w:autoSpaceDE w:val="0"/>
              <w:autoSpaceDN w:val="0"/>
              <w:adjustRightInd w:val="0"/>
              <w:spacing w:line="256" w:lineRule="auto"/>
              <w:ind w:left="426"/>
              <w:rPr>
                <w:rFonts w:ascii="Times New Roman" w:hAnsi="Times New Roman" w:cs="Times New Roman"/>
                <w:sz w:val="24"/>
                <w:szCs w:val="24"/>
              </w:rPr>
            </w:pPr>
          </w:p>
        </w:tc>
        <w:tc>
          <w:tcPr>
            <w:tcW w:w="2268" w:type="dxa"/>
            <w:tcBorders>
              <w:top w:val="nil"/>
              <w:left w:val="nil"/>
              <w:bottom w:val="single" w:sz="4" w:space="0" w:color="auto"/>
              <w:right w:val="nil"/>
            </w:tcBorders>
          </w:tcPr>
          <w:p w:rsidR="00490223" w:rsidRDefault="00490223" w:rsidP="00AF6BA1">
            <w:pPr>
              <w:autoSpaceDE w:val="0"/>
              <w:autoSpaceDN w:val="0"/>
              <w:adjustRightInd w:val="0"/>
              <w:spacing w:line="256" w:lineRule="auto"/>
              <w:ind w:left="426"/>
              <w:rPr>
                <w:rFonts w:ascii="Times New Roman" w:hAnsi="Times New Roman" w:cs="Times New Roman"/>
                <w:sz w:val="24"/>
                <w:szCs w:val="24"/>
              </w:rPr>
            </w:pPr>
          </w:p>
        </w:tc>
        <w:tc>
          <w:tcPr>
            <w:tcW w:w="283" w:type="dxa"/>
          </w:tcPr>
          <w:p w:rsidR="00490223" w:rsidRDefault="00490223" w:rsidP="00AF6BA1">
            <w:pPr>
              <w:autoSpaceDE w:val="0"/>
              <w:autoSpaceDN w:val="0"/>
              <w:adjustRightInd w:val="0"/>
              <w:spacing w:line="256" w:lineRule="auto"/>
              <w:ind w:left="426"/>
              <w:rPr>
                <w:rFonts w:ascii="Times New Roman" w:hAnsi="Times New Roman" w:cs="Times New Roman"/>
                <w:sz w:val="24"/>
                <w:szCs w:val="24"/>
              </w:rPr>
            </w:pPr>
          </w:p>
        </w:tc>
        <w:tc>
          <w:tcPr>
            <w:tcW w:w="3827" w:type="dxa"/>
            <w:tcBorders>
              <w:top w:val="nil"/>
              <w:left w:val="nil"/>
              <w:bottom w:val="single" w:sz="4" w:space="0" w:color="auto"/>
              <w:right w:val="nil"/>
            </w:tcBorders>
          </w:tcPr>
          <w:p w:rsidR="00490223" w:rsidRDefault="00490223" w:rsidP="00AF6BA1">
            <w:pPr>
              <w:autoSpaceDE w:val="0"/>
              <w:autoSpaceDN w:val="0"/>
              <w:adjustRightInd w:val="0"/>
              <w:spacing w:line="256" w:lineRule="auto"/>
              <w:ind w:left="426"/>
              <w:rPr>
                <w:rFonts w:ascii="Times New Roman" w:hAnsi="Times New Roman" w:cs="Times New Roman"/>
                <w:sz w:val="24"/>
                <w:szCs w:val="24"/>
              </w:rPr>
            </w:pPr>
          </w:p>
        </w:tc>
      </w:tr>
      <w:tr w:rsidR="00490223" w:rsidTr="00AF6BA1">
        <w:trPr>
          <w:trHeight w:val="115"/>
        </w:trPr>
        <w:tc>
          <w:tcPr>
            <w:tcW w:w="6378" w:type="dxa"/>
          </w:tcPr>
          <w:p w:rsidR="00490223" w:rsidRDefault="00490223" w:rsidP="00AF6BA1">
            <w:pPr>
              <w:autoSpaceDE w:val="0"/>
              <w:autoSpaceDN w:val="0"/>
              <w:adjustRightInd w:val="0"/>
              <w:spacing w:line="256" w:lineRule="auto"/>
              <w:ind w:left="426"/>
              <w:rPr>
                <w:rFonts w:ascii="Times New Roman" w:hAnsi="Times New Roman" w:cs="Times New Roman"/>
                <w:sz w:val="24"/>
                <w:szCs w:val="24"/>
              </w:rPr>
            </w:pPr>
          </w:p>
        </w:tc>
        <w:tc>
          <w:tcPr>
            <w:tcW w:w="426" w:type="dxa"/>
          </w:tcPr>
          <w:p w:rsidR="00490223" w:rsidRDefault="00490223" w:rsidP="00AF6BA1">
            <w:pPr>
              <w:autoSpaceDE w:val="0"/>
              <w:autoSpaceDN w:val="0"/>
              <w:adjustRightInd w:val="0"/>
              <w:spacing w:line="256" w:lineRule="auto"/>
              <w:ind w:left="426"/>
              <w:rPr>
                <w:rFonts w:ascii="Times New Roman" w:hAnsi="Times New Roman" w:cs="Times New Roman"/>
                <w:sz w:val="24"/>
                <w:szCs w:val="24"/>
              </w:rPr>
            </w:pPr>
          </w:p>
        </w:tc>
        <w:tc>
          <w:tcPr>
            <w:tcW w:w="1842" w:type="dxa"/>
            <w:tcBorders>
              <w:top w:val="single" w:sz="4" w:space="0" w:color="auto"/>
              <w:left w:val="nil"/>
              <w:bottom w:val="nil"/>
              <w:right w:val="nil"/>
            </w:tcBorders>
            <w:hideMark/>
          </w:tcPr>
          <w:p w:rsidR="00490223" w:rsidRDefault="00490223" w:rsidP="00AF6BA1">
            <w:pPr>
              <w:autoSpaceDE w:val="0"/>
              <w:autoSpaceDN w:val="0"/>
              <w:adjustRightInd w:val="0"/>
              <w:spacing w:line="256" w:lineRule="auto"/>
              <w:ind w:left="426"/>
              <w:jc w:val="center"/>
              <w:rPr>
                <w:rFonts w:ascii="Times New Roman" w:hAnsi="Times New Roman" w:cs="Times New Roman"/>
                <w:sz w:val="24"/>
                <w:szCs w:val="24"/>
              </w:rPr>
            </w:pPr>
            <w:r>
              <w:rPr>
                <w:rFonts w:ascii="Times New Roman" w:hAnsi="Times New Roman" w:cs="Times New Roman"/>
                <w:sz w:val="24"/>
                <w:szCs w:val="24"/>
              </w:rPr>
              <w:t>(должность)</w:t>
            </w:r>
          </w:p>
        </w:tc>
        <w:tc>
          <w:tcPr>
            <w:tcW w:w="426" w:type="dxa"/>
          </w:tcPr>
          <w:p w:rsidR="00490223" w:rsidRDefault="00490223" w:rsidP="00AF6BA1">
            <w:pPr>
              <w:autoSpaceDE w:val="0"/>
              <w:autoSpaceDN w:val="0"/>
              <w:adjustRightInd w:val="0"/>
              <w:spacing w:line="256" w:lineRule="auto"/>
              <w:ind w:left="426"/>
              <w:rPr>
                <w:rFonts w:ascii="Times New Roman" w:hAnsi="Times New Roman" w:cs="Times New Roman"/>
                <w:sz w:val="24"/>
                <w:szCs w:val="24"/>
              </w:rPr>
            </w:pPr>
          </w:p>
        </w:tc>
        <w:tc>
          <w:tcPr>
            <w:tcW w:w="2268" w:type="dxa"/>
            <w:tcBorders>
              <w:top w:val="single" w:sz="4" w:space="0" w:color="auto"/>
              <w:left w:val="nil"/>
              <w:bottom w:val="nil"/>
              <w:right w:val="nil"/>
            </w:tcBorders>
            <w:hideMark/>
          </w:tcPr>
          <w:p w:rsidR="00490223" w:rsidRDefault="00490223" w:rsidP="00AF6BA1">
            <w:pPr>
              <w:autoSpaceDE w:val="0"/>
              <w:autoSpaceDN w:val="0"/>
              <w:adjustRightInd w:val="0"/>
              <w:spacing w:line="256" w:lineRule="auto"/>
              <w:ind w:left="426"/>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283" w:type="dxa"/>
          </w:tcPr>
          <w:p w:rsidR="00490223" w:rsidRDefault="00490223" w:rsidP="00AF6BA1">
            <w:pPr>
              <w:autoSpaceDE w:val="0"/>
              <w:autoSpaceDN w:val="0"/>
              <w:adjustRightInd w:val="0"/>
              <w:spacing w:line="256" w:lineRule="auto"/>
              <w:ind w:left="426"/>
              <w:rPr>
                <w:rFonts w:ascii="Times New Roman" w:hAnsi="Times New Roman" w:cs="Times New Roman"/>
                <w:sz w:val="24"/>
                <w:szCs w:val="24"/>
              </w:rPr>
            </w:pPr>
          </w:p>
        </w:tc>
        <w:tc>
          <w:tcPr>
            <w:tcW w:w="3827" w:type="dxa"/>
            <w:tcBorders>
              <w:top w:val="single" w:sz="4" w:space="0" w:color="auto"/>
              <w:left w:val="nil"/>
              <w:bottom w:val="nil"/>
              <w:right w:val="nil"/>
            </w:tcBorders>
            <w:hideMark/>
          </w:tcPr>
          <w:p w:rsidR="00490223" w:rsidRDefault="00490223" w:rsidP="00AF6BA1">
            <w:pPr>
              <w:autoSpaceDE w:val="0"/>
              <w:autoSpaceDN w:val="0"/>
              <w:adjustRightInd w:val="0"/>
              <w:spacing w:line="256" w:lineRule="auto"/>
              <w:ind w:left="426"/>
              <w:jc w:val="center"/>
              <w:rPr>
                <w:rFonts w:ascii="Times New Roman" w:hAnsi="Times New Roman" w:cs="Times New Roman"/>
                <w:sz w:val="24"/>
                <w:szCs w:val="24"/>
              </w:rPr>
            </w:pPr>
            <w:r>
              <w:rPr>
                <w:rFonts w:ascii="Times New Roman" w:hAnsi="Times New Roman" w:cs="Times New Roman"/>
                <w:sz w:val="24"/>
                <w:szCs w:val="24"/>
              </w:rPr>
              <w:t>(расшифровка подписи)</w:t>
            </w:r>
          </w:p>
        </w:tc>
      </w:tr>
      <w:tr w:rsidR="00490223" w:rsidTr="00AF6BA1">
        <w:tc>
          <w:tcPr>
            <w:tcW w:w="6378" w:type="dxa"/>
            <w:vAlign w:val="center"/>
            <w:hideMark/>
          </w:tcPr>
          <w:p w:rsidR="00490223" w:rsidRDefault="00490223" w:rsidP="00AF6BA1">
            <w:pPr>
              <w:autoSpaceDE w:val="0"/>
              <w:autoSpaceDN w:val="0"/>
              <w:adjustRightInd w:val="0"/>
              <w:spacing w:line="256" w:lineRule="auto"/>
              <w:ind w:left="426"/>
              <w:rPr>
                <w:rFonts w:ascii="Times New Roman" w:hAnsi="Times New Roman" w:cs="Times New Roman"/>
                <w:sz w:val="24"/>
                <w:szCs w:val="24"/>
              </w:rPr>
            </w:pPr>
            <w:r>
              <w:rPr>
                <w:rFonts w:ascii="Times New Roman" w:hAnsi="Times New Roman" w:cs="Times New Roman"/>
                <w:sz w:val="24"/>
                <w:szCs w:val="24"/>
              </w:rPr>
              <w:t>Исполнитель</w:t>
            </w:r>
          </w:p>
        </w:tc>
        <w:tc>
          <w:tcPr>
            <w:tcW w:w="426" w:type="dxa"/>
          </w:tcPr>
          <w:p w:rsidR="00490223" w:rsidRDefault="00490223" w:rsidP="00AF6BA1">
            <w:pPr>
              <w:autoSpaceDE w:val="0"/>
              <w:autoSpaceDN w:val="0"/>
              <w:adjustRightInd w:val="0"/>
              <w:spacing w:line="256" w:lineRule="auto"/>
              <w:ind w:left="426"/>
              <w:rPr>
                <w:rFonts w:ascii="Times New Roman" w:hAnsi="Times New Roman" w:cs="Times New Roman"/>
                <w:sz w:val="24"/>
                <w:szCs w:val="24"/>
              </w:rPr>
            </w:pPr>
          </w:p>
        </w:tc>
        <w:tc>
          <w:tcPr>
            <w:tcW w:w="1842" w:type="dxa"/>
            <w:tcBorders>
              <w:top w:val="nil"/>
              <w:left w:val="nil"/>
              <w:bottom w:val="single" w:sz="4" w:space="0" w:color="auto"/>
              <w:right w:val="nil"/>
            </w:tcBorders>
          </w:tcPr>
          <w:p w:rsidR="00490223" w:rsidRDefault="00490223" w:rsidP="00AF6BA1">
            <w:pPr>
              <w:autoSpaceDE w:val="0"/>
              <w:autoSpaceDN w:val="0"/>
              <w:adjustRightInd w:val="0"/>
              <w:spacing w:line="256" w:lineRule="auto"/>
              <w:ind w:left="426"/>
              <w:rPr>
                <w:rFonts w:ascii="Times New Roman" w:hAnsi="Times New Roman" w:cs="Times New Roman"/>
                <w:sz w:val="24"/>
                <w:szCs w:val="24"/>
              </w:rPr>
            </w:pPr>
          </w:p>
        </w:tc>
        <w:tc>
          <w:tcPr>
            <w:tcW w:w="426" w:type="dxa"/>
          </w:tcPr>
          <w:p w:rsidR="00490223" w:rsidRDefault="00490223" w:rsidP="00AF6BA1">
            <w:pPr>
              <w:autoSpaceDE w:val="0"/>
              <w:autoSpaceDN w:val="0"/>
              <w:adjustRightInd w:val="0"/>
              <w:spacing w:line="256" w:lineRule="auto"/>
              <w:ind w:left="426"/>
              <w:rPr>
                <w:rFonts w:ascii="Times New Roman" w:hAnsi="Times New Roman" w:cs="Times New Roman"/>
                <w:sz w:val="24"/>
                <w:szCs w:val="24"/>
              </w:rPr>
            </w:pPr>
          </w:p>
        </w:tc>
        <w:tc>
          <w:tcPr>
            <w:tcW w:w="2268" w:type="dxa"/>
            <w:tcBorders>
              <w:top w:val="nil"/>
              <w:left w:val="nil"/>
              <w:bottom w:val="single" w:sz="4" w:space="0" w:color="auto"/>
              <w:right w:val="nil"/>
            </w:tcBorders>
          </w:tcPr>
          <w:p w:rsidR="00490223" w:rsidRDefault="00490223" w:rsidP="00AF6BA1">
            <w:pPr>
              <w:autoSpaceDE w:val="0"/>
              <w:autoSpaceDN w:val="0"/>
              <w:adjustRightInd w:val="0"/>
              <w:spacing w:line="256" w:lineRule="auto"/>
              <w:ind w:left="426"/>
              <w:rPr>
                <w:rFonts w:ascii="Times New Roman" w:hAnsi="Times New Roman" w:cs="Times New Roman"/>
                <w:sz w:val="24"/>
                <w:szCs w:val="24"/>
              </w:rPr>
            </w:pPr>
          </w:p>
        </w:tc>
        <w:tc>
          <w:tcPr>
            <w:tcW w:w="283" w:type="dxa"/>
          </w:tcPr>
          <w:p w:rsidR="00490223" w:rsidRDefault="00490223" w:rsidP="00AF6BA1">
            <w:pPr>
              <w:autoSpaceDE w:val="0"/>
              <w:autoSpaceDN w:val="0"/>
              <w:adjustRightInd w:val="0"/>
              <w:spacing w:line="256" w:lineRule="auto"/>
              <w:ind w:left="426"/>
              <w:rPr>
                <w:rFonts w:ascii="Times New Roman" w:hAnsi="Times New Roman" w:cs="Times New Roman"/>
                <w:sz w:val="24"/>
                <w:szCs w:val="24"/>
              </w:rPr>
            </w:pPr>
          </w:p>
        </w:tc>
        <w:tc>
          <w:tcPr>
            <w:tcW w:w="3827" w:type="dxa"/>
            <w:tcBorders>
              <w:top w:val="nil"/>
              <w:left w:val="nil"/>
              <w:bottom w:val="single" w:sz="4" w:space="0" w:color="auto"/>
              <w:right w:val="nil"/>
            </w:tcBorders>
          </w:tcPr>
          <w:p w:rsidR="00490223" w:rsidRDefault="00490223" w:rsidP="00AF6BA1">
            <w:pPr>
              <w:autoSpaceDE w:val="0"/>
              <w:autoSpaceDN w:val="0"/>
              <w:adjustRightInd w:val="0"/>
              <w:spacing w:line="256" w:lineRule="auto"/>
              <w:ind w:left="426"/>
              <w:rPr>
                <w:rFonts w:ascii="Times New Roman" w:hAnsi="Times New Roman" w:cs="Times New Roman"/>
                <w:sz w:val="24"/>
                <w:szCs w:val="24"/>
              </w:rPr>
            </w:pPr>
          </w:p>
        </w:tc>
      </w:tr>
      <w:tr w:rsidR="00490223" w:rsidTr="00AF6BA1">
        <w:tc>
          <w:tcPr>
            <w:tcW w:w="6378" w:type="dxa"/>
          </w:tcPr>
          <w:p w:rsidR="00490223" w:rsidRDefault="00490223" w:rsidP="00AF6BA1">
            <w:pPr>
              <w:autoSpaceDE w:val="0"/>
              <w:autoSpaceDN w:val="0"/>
              <w:adjustRightInd w:val="0"/>
              <w:spacing w:line="256" w:lineRule="auto"/>
              <w:ind w:left="426"/>
              <w:rPr>
                <w:rFonts w:ascii="Times New Roman" w:hAnsi="Times New Roman" w:cs="Times New Roman"/>
                <w:sz w:val="24"/>
                <w:szCs w:val="24"/>
              </w:rPr>
            </w:pPr>
          </w:p>
        </w:tc>
        <w:tc>
          <w:tcPr>
            <w:tcW w:w="426" w:type="dxa"/>
          </w:tcPr>
          <w:p w:rsidR="00490223" w:rsidRDefault="00490223" w:rsidP="00AF6BA1">
            <w:pPr>
              <w:autoSpaceDE w:val="0"/>
              <w:autoSpaceDN w:val="0"/>
              <w:adjustRightInd w:val="0"/>
              <w:spacing w:line="256" w:lineRule="auto"/>
              <w:ind w:left="426"/>
              <w:rPr>
                <w:rFonts w:ascii="Times New Roman" w:hAnsi="Times New Roman" w:cs="Times New Roman"/>
                <w:sz w:val="24"/>
                <w:szCs w:val="24"/>
              </w:rPr>
            </w:pPr>
          </w:p>
        </w:tc>
        <w:tc>
          <w:tcPr>
            <w:tcW w:w="1842" w:type="dxa"/>
            <w:tcBorders>
              <w:top w:val="single" w:sz="4" w:space="0" w:color="auto"/>
              <w:left w:val="nil"/>
              <w:bottom w:val="nil"/>
              <w:right w:val="nil"/>
            </w:tcBorders>
            <w:hideMark/>
          </w:tcPr>
          <w:p w:rsidR="00490223" w:rsidRDefault="00490223" w:rsidP="00AF6BA1">
            <w:pPr>
              <w:autoSpaceDE w:val="0"/>
              <w:autoSpaceDN w:val="0"/>
              <w:adjustRightInd w:val="0"/>
              <w:spacing w:line="256" w:lineRule="auto"/>
              <w:ind w:left="426"/>
              <w:jc w:val="center"/>
              <w:rPr>
                <w:rFonts w:ascii="Times New Roman" w:hAnsi="Times New Roman" w:cs="Times New Roman"/>
                <w:sz w:val="24"/>
                <w:szCs w:val="24"/>
              </w:rPr>
            </w:pPr>
            <w:r>
              <w:rPr>
                <w:rFonts w:ascii="Times New Roman" w:hAnsi="Times New Roman" w:cs="Times New Roman"/>
                <w:sz w:val="24"/>
                <w:szCs w:val="24"/>
              </w:rPr>
              <w:t>(должность)</w:t>
            </w:r>
          </w:p>
        </w:tc>
        <w:tc>
          <w:tcPr>
            <w:tcW w:w="426" w:type="dxa"/>
          </w:tcPr>
          <w:p w:rsidR="00490223" w:rsidRDefault="00490223" w:rsidP="00AF6BA1">
            <w:pPr>
              <w:autoSpaceDE w:val="0"/>
              <w:autoSpaceDN w:val="0"/>
              <w:adjustRightInd w:val="0"/>
              <w:spacing w:line="256" w:lineRule="auto"/>
              <w:ind w:left="426"/>
              <w:rPr>
                <w:rFonts w:ascii="Times New Roman" w:hAnsi="Times New Roman" w:cs="Times New Roman"/>
                <w:sz w:val="24"/>
                <w:szCs w:val="24"/>
              </w:rPr>
            </w:pPr>
          </w:p>
        </w:tc>
        <w:tc>
          <w:tcPr>
            <w:tcW w:w="2268" w:type="dxa"/>
            <w:tcBorders>
              <w:top w:val="single" w:sz="4" w:space="0" w:color="auto"/>
              <w:left w:val="nil"/>
              <w:bottom w:val="nil"/>
              <w:right w:val="nil"/>
            </w:tcBorders>
            <w:hideMark/>
          </w:tcPr>
          <w:p w:rsidR="00490223" w:rsidRDefault="00490223" w:rsidP="00AF6BA1">
            <w:pPr>
              <w:autoSpaceDE w:val="0"/>
              <w:autoSpaceDN w:val="0"/>
              <w:adjustRightInd w:val="0"/>
              <w:spacing w:line="256" w:lineRule="auto"/>
              <w:ind w:left="426"/>
              <w:jc w:val="center"/>
              <w:rPr>
                <w:rFonts w:ascii="Times New Roman" w:hAnsi="Times New Roman" w:cs="Times New Roman"/>
                <w:sz w:val="24"/>
                <w:szCs w:val="24"/>
              </w:rPr>
            </w:pPr>
            <w:r>
              <w:rPr>
                <w:rFonts w:ascii="Times New Roman" w:hAnsi="Times New Roman" w:cs="Times New Roman"/>
                <w:sz w:val="24"/>
                <w:szCs w:val="24"/>
              </w:rPr>
              <w:t>(фамилия, инициалы)</w:t>
            </w:r>
          </w:p>
        </w:tc>
        <w:tc>
          <w:tcPr>
            <w:tcW w:w="283" w:type="dxa"/>
          </w:tcPr>
          <w:p w:rsidR="00490223" w:rsidRDefault="00490223" w:rsidP="00AF6BA1">
            <w:pPr>
              <w:autoSpaceDE w:val="0"/>
              <w:autoSpaceDN w:val="0"/>
              <w:adjustRightInd w:val="0"/>
              <w:spacing w:line="256" w:lineRule="auto"/>
              <w:ind w:left="426"/>
              <w:rPr>
                <w:rFonts w:ascii="Times New Roman" w:hAnsi="Times New Roman" w:cs="Times New Roman"/>
                <w:sz w:val="24"/>
                <w:szCs w:val="24"/>
              </w:rPr>
            </w:pPr>
          </w:p>
        </w:tc>
        <w:tc>
          <w:tcPr>
            <w:tcW w:w="3827" w:type="dxa"/>
            <w:tcBorders>
              <w:top w:val="single" w:sz="4" w:space="0" w:color="auto"/>
              <w:left w:val="nil"/>
              <w:bottom w:val="nil"/>
              <w:right w:val="nil"/>
            </w:tcBorders>
            <w:hideMark/>
          </w:tcPr>
          <w:p w:rsidR="00490223" w:rsidRDefault="00490223" w:rsidP="00AF6BA1">
            <w:pPr>
              <w:autoSpaceDE w:val="0"/>
              <w:autoSpaceDN w:val="0"/>
              <w:adjustRightInd w:val="0"/>
              <w:spacing w:line="256" w:lineRule="auto"/>
              <w:ind w:left="426"/>
              <w:jc w:val="center"/>
              <w:rPr>
                <w:rFonts w:ascii="Times New Roman" w:hAnsi="Times New Roman" w:cs="Times New Roman"/>
                <w:sz w:val="24"/>
                <w:szCs w:val="24"/>
              </w:rPr>
            </w:pPr>
            <w:r>
              <w:rPr>
                <w:rFonts w:ascii="Times New Roman" w:hAnsi="Times New Roman" w:cs="Times New Roman"/>
                <w:sz w:val="24"/>
                <w:szCs w:val="24"/>
              </w:rPr>
              <w:t>(телефон)</w:t>
            </w:r>
          </w:p>
        </w:tc>
      </w:tr>
      <w:tr w:rsidR="00490223" w:rsidTr="00AF6BA1">
        <w:tc>
          <w:tcPr>
            <w:tcW w:w="6378" w:type="dxa"/>
            <w:hideMark/>
          </w:tcPr>
          <w:p w:rsidR="00490223" w:rsidRDefault="00490223" w:rsidP="00AF6BA1">
            <w:pPr>
              <w:autoSpaceDE w:val="0"/>
              <w:autoSpaceDN w:val="0"/>
              <w:adjustRightInd w:val="0"/>
              <w:spacing w:line="256" w:lineRule="auto"/>
              <w:ind w:left="426"/>
              <w:rPr>
                <w:rFonts w:ascii="Times New Roman" w:hAnsi="Times New Roman" w:cs="Times New Roman"/>
                <w:sz w:val="24"/>
                <w:szCs w:val="24"/>
              </w:rPr>
            </w:pPr>
            <w:r>
              <w:rPr>
                <w:rFonts w:ascii="Times New Roman" w:hAnsi="Times New Roman" w:cs="Times New Roman"/>
                <w:sz w:val="24"/>
                <w:szCs w:val="24"/>
              </w:rPr>
              <w:t>«____» _________ 20__ г.</w:t>
            </w:r>
          </w:p>
        </w:tc>
        <w:tc>
          <w:tcPr>
            <w:tcW w:w="426" w:type="dxa"/>
          </w:tcPr>
          <w:p w:rsidR="00490223" w:rsidRDefault="00490223" w:rsidP="00AF6BA1">
            <w:pPr>
              <w:autoSpaceDE w:val="0"/>
              <w:autoSpaceDN w:val="0"/>
              <w:adjustRightInd w:val="0"/>
              <w:spacing w:line="256" w:lineRule="auto"/>
              <w:ind w:left="426"/>
              <w:rPr>
                <w:rFonts w:ascii="Times New Roman" w:hAnsi="Times New Roman" w:cs="Times New Roman"/>
                <w:sz w:val="24"/>
                <w:szCs w:val="24"/>
              </w:rPr>
            </w:pPr>
          </w:p>
        </w:tc>
        <w:tc>
          <w:tcPr>
            <w:tcW w:w="1842" w:type="dxa"/>
          </w:tcPr>
          <w:p w:rsidR="00490223" w:rsidRDefault="00490223" w:rsidP="00AF6BA1">
            <w:pPr>
              <w:autoSpaceDE w:val="0"/>
              <w:autoSpaceDN w:val="0"/>
              <w:adjustRightInd w:val="0"/>
              <w:spacing w:line="256" w:lineRule="auto"/>
              <w:ind w:left="426"/>
              <w:rPr>
                <w:rFonts w:ascii="Times New Roman" w:hAnsi="Times New Roman" w:cs="Times New Roman"/>
                <w:sz w:val="24"/>
                <w:szCs w:val="24"/>
              </w:rPr>
            </w:pPr>
          </w:p>
        </w:tc>
        <w:tc>
          <w:tcPr>
            <w:tcW w:w="426" w:type="dxa"/>
          </w:tcPr>
          <w:p w:rsidR="00490223" w:rsidRDefault="00490223" w:rsidP="00AF6BA1">
            <w:pPr>
              <w:autoSpaceDE w:val="0"/>
              <w:autoSpaceDN w:val="0"/>
              <w:adjustRightInd w:val="0"/>
              <w:spacing w:line="256" w:lineRule="auto"/>
              <w:ind w:left="426"/>
              <w:rPr>
                <w:rFonts w:ascii="Times New Roman" w:hAnsi="Times New Roman" w:cs="Times New Roman"/>
                <w:sz w:val="24"/>
                <w:szCs w:val="24"/>
              </w:rPr>
            </w:pPr>
          </w:p>
        </w:tc>
        <w:tc>
          <w:tcPr>
            <w:tcW w:w="2268" w:type="dxa"/>
          </w:tcPr>
          <w:p w:rsidR="00490223" w:rsidRDefault="00490223" w:rsidP="00AF6BA1">
            <w:pPr>
              <w:autoSpaceDE w:val="0"/>
              <w:autoSpaceDN w:val="0"/>
              <w:adjustRightInd w:val="0"/>
              <w:spacing w:line="256" w:lineRule="auto"/>
              <w:ind w:left="426"/>
              <w:rPr>
                <w:rFonts w:ascii="Times New Roman" w:hAnsi="Times New Roman" w:cs="Times New Roman"/>
                <w:sz w:val="24"/>
                <w:szCs w:val="24"/>
              </w:rPr>
            </w:pPr>
          </w:p>
        </w:tc>
        <w:tc>
          <w:tcPr>
            <w:tcW w:w="283" w:type="dxa"/>
          </w:tcPr>
          <w:p w:rsidR="00490223" w:rsidRDefault="00490223" w:rsidP="00AF6BA1">
            <w:pPr>
              <w:autoSpaceDE w:val="0"/>
              <w:autoSpaceDN w:val="0"/>
              <w:adjustRightInd w:val="0"/>
              <w:spacing w:line="256" w:lineRule="auto"/>
              <w:ind w:left="426"/>
              <w:rPr>
                <w:rFonts w:ascii="Times New Roman" w:hAnsi="Times New Roman" w:cs="Times New Roman"/>
                <w:sz w:val="24"/>
                <w:szCs w:val="24"/>
              </w:rPr>
            </w:pPr>
          </w:p>
        </w:tc>
        <w:tc>
          <w:tcPr>
            <w:tcW w:w="3827" w:type="dxa"/>
          </w:tcPr>
          <w:p w:rsidR="00490223" w:rsidRDefault="00490223" w:rsidP="00AF6BA1">
            <w:pPr>
              <w:autoSpaceDE w:val="0"/>
              <w:autoSpaceDN w:val="0"/>
              <w:adjustRightInd w:val="0"/>
              <w:spacing w:line="256" w:lineRule="auto"/>
              <w:ind w:left="426"/>
              <w:rPr>
                <w:rFonts w:ascii="Times New Roman" w:hAnsi="Times New Roman" w:cs="Times New Roman"/>
                <w:sz w:val="24"/>
                <w:szCs w:val="24"/>
              </w:rPr>
            </w:pPr>
          </w:p>
        </w:tc>
      </w:tr>
    </w:tbl>
    <w:p w:rsidR="00490223" w:rsidRDefault="00490223" w:rsidP="00490223">
      <w:pPr>
        <w:autoSpaceDE w:val="0"/>
        <w:autoSpaceDN w:val="0"/>
        <w:adjustRightInd w:val="0"/>
        <w:spacing w:after="0" w:line="240" w:lineRule="auto"/>
        <w:jc w:val="right"/>
        <w:rPr>
          <w:rFonts w:ascii="Times New Roman" w:eastAsia="Calibri" w:hAnsi="Times New Roman" w:cs="Times New Roman"/>
          <w:sz w:val="28"/>
          <w:szCs w:val="28"/>
        </w:rPr>
      </w:pPr>
    </w:p>
    <w:p w:rsidR="00490223" w:rsidRDefault="00490223" w:rsidP="00A449DA">
      <w:pPr>
        <w:widowControl w:val="0"/>
        <w:autoSpaceDE w:val="0"/>
        <w:autoSpaceDN w:val="0"/>
        <w:spacing w:after="0" w:line="240" w:lineRule="auto"/>
        <w:rPr>
          <w:rFonts w:ascii="Times New Roman" w:eastAsiaTheme="minorEastAsia" w:hAnsi="Times New Roman" w:cs="Times New Roman"/>
          <w:sz w:val="24"/>
          <w:szCs w:val="28"/>
          <w:lang w:eastAsia="ru-RU"/>
        </w:rPr>
      </w:pPr>
    </w:p>
    <w:sectPr w:rsidR="00490223" w:rsidSect="004B2FE6">
      <w:headerReference w:type="default" r:id="rId47"/>
      <w:headerReference w:type="first" r:id="rId48"/>
      <w:pgSz w:w="16838" w:h="11906" w:orient="landscape"/>
      <w:pgMar w:top="1701" w:right="964" w:bottom="567" w:left="284" w:header="709"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3BA" w:rsidRDefault="003933BA" w:rsidP="00413297">
      <w:pPr>
        <w:spacing w:after="0" w:line="240" w:lineRule="auto"/>
      </w:pPr>
      <w:r>
        <w:separator/>
      </w:r>
    </w:p>
  </w:endnote>
  <w:endnote w:type="continuationSeparator" w:id="0">
    <w:p w:rsidR="003933BA" w:rsidRDefault="003933BA" w:rsidP="00413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swiss"/>
    <w:pitch w:val="variable"/>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FB3" w:rsidRDefault="009E0FB3">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FB3" w:rsidRDefault="009E0FB3">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FB3" w:rsidRDefault="009E0FB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3BA" w:rsidRDefault="003933BA" w:rsidP="00413297">
      <w:pPr>
        <w:spacing w:after="0" w:line="240" w:lineRule="auto"/>
      </w:pPr>
      <w:r>
        <w:separator/>
      </w:r>
    </w:p>
  </w:footnote>
  <w:footnote w:type="continuationSeparator" w:id="0">
    <w:p w:rsidR="003933BA" w:rsidRDefault="003933BA" w:rsidP="00413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FB3" w:rsidRDefault="009E0FB3">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3661509"/>
      <w:docPartObj>
        <w:docPartGallery w:val="Page Numbers (Top of Page)"/>
        <w:docPartUnique/>
      </w:docPartObj>
    </w:sdtPr>
    <w:sdtContent>
      <w:p w:rsidR="008B4F36" w:rsidRDefault="008B4F36">
        <w:pPr>
          <w:pStyle w:val="a3"/>
          <w:jc w:val="center"/>
        </w:pPr>
        <w:r>
          <w:fldChar w:fldCharType="begin"/>
        </w:r>
        <w:r>
          <w:instrText>PAGE   \* MERGEFORMAT</w:instrText>
        </w:r>
        <w:r>
          <w:fldChar w:fldCharType="separate"/>
        </w:r>
        <w:r w:rsidR="00F57B1F">
          <w:rPr>
            <w:noProof/>
          </w:rPr>
          <w:t>20</w:t>
        </w:r>
        <w:r>
          <w:fldChar w:fldCharType="end"/>
        </w:r>
      </w:p>
    </w:sdtContent>
  </w:sdt>
  <w:p w:rsidR="00490223" w:rsidRDefault="00490223" w:rsidP="00A77F02">
    <w:pPr>
      <w:pStyle w:val="a3"/>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FB3" w:rsidRDefault="009E0FB3">
    <w:pPr>
      <w:pStyle w:val="a3"/>
    </w:pPr>
    <w:bookmarkStart w:id="26" w:name="_GoBack"/>
    <w:bookmarkEnd w:id="26"/>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6360725"/>
      <w:docPartObj>
        <w:docPartGallery w:val="Page Numbers (Top of Page)"/>
        <w:docPartUnique/>
      </w:docPartObj>
    </w:sdtPr>
    <w:sdtContent>
      <w:p w:rsidR="00083F84" w:rsidRDefault="004B2FE6" w:rsidP="004B2FE6">
        <w:pPr>
          <w:pStyle w:val="a3"/>
          <w:jc w:val="center"/>
        </w:pPr>
        <w:r>
          <w:fldChar w:fldCharType="begin"/>
        </w:r>
        <w:r>
          <w:instrText>PAGE   \* MERGEFORMAT</w:instrText>
        </w:r>
        <w:r>
          <w:fldChar w:fldCharType="separate"/>
        </w:r>
        <w:r w:rsidR="00F57B1F">
          <w:rPr>
            <w:noProof/>
          </w:rPr>
          <w:t>22</w:t>
        </w:r>
        <w:r>
          <w:fldChar w:fldCharType="end"/>
        </w:r>
      </w:p>
    </w:sdtContent>
  </w:sdt>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2265430"/>
      <w:docPartObj>
        <w:docPartGallery w:val="Page Numbers (Top of Page)"/>
        <w:docPartUnique/>
      </w:docPartObj>
    </w:sdtPr>
    <w:sdtContent>
      <w:p w:rsidR="009E0FB3" w:rsidRDefault="004B2FE6" w:rsidP="004B2FE6">
        <w:pPr>
          <w:pStyle w:val="a3"/>
          <w:jc w:val="center"/>
        </w:pPr>
        <w:r>
          <w:fldChar w:fldCharType="begin"/>
        </w:r>
        <w:r>
          <w:instrText>PAGE   \* MERGEFORMAT</w:instrText>
        </w:r>
        <w:r>
          <w:fldChar w:fldCharType="separate"/>
        </w:r>
        <w:r w:rsidR="00F57B1F">
          <w:rPr>
            <w:noProof/>
          </w:rPr>
          <w:t>21</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031C"/>
    <w:multiLevelType w:val="hybridMultilevel"/>
    <w:tmpl w:val="4674591E"/>
    <w:lvl w:ilvl="0" w:tplc="6AD007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A7E37B3"/>
    <w:multiLevelType w:val="hybridMultilevel"/>
    <w:tmpl w:val="5FDAC524"/>
    <w:lvl w:ilvl="0" w:tplc="9D541918">
      <w:start w:val="1"/>
      <w:numFmt w:val="decimal"/>
      <w:lvlText w:val="%1)"/>
      <w:lvlJc w:val="left"/>
      <w:pPr>
        <w:ind w:left="1069" w:hanging="360"/>
      </w:pPr>
      <w:rPr>
        <w:rFonts w:ascii="Times New Roman" w:eastAsia="Calibri" w:hAnsi="Times New Roman" w:cs="Times New Roman"/>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BBD7DF1"/>
    <w:multiLevelType w:val="hybridMultilevel"/>
    <w:tmpl w:val="7FD8078E"/>
    <w:lvl w:ilvl="0" w:tplc="0F208436">
      <w:start w:val="1"/>
      <w:numFmt w:val="decimal"/>
      <w:lvlText w:val="%1."/>
      <w:lvlJc w:val="left"/>
      <w:pPr>
        <w:ind w:left="1847" w:hanging="9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062"/>
    <w:rsid w:val="0000289A"/>
    <w:rsid w:val="00013883"/>
    <w:rsid w:val="00015D66"/>
    <w:rsid w:val="00020578"/>
    <w:rsid w:val="00024245"/>
    <w:rsid w:val="00035158"/>
    <w:rsid w:val="00040017"/>
    <w:rsid w:val="00040718"/>
    <w:rsid w:val="00040FF3"/>
    <w:rsid w:val="000703A6"/>
    <w:rsid w:val="00074102"/>
    <w:rsid w:val="000766F0"/>
    <w:rsid w:val="000766FB"/>
    <w:rsid w:val="00083F84"/>
    <w:rsid w:val="00086C1F"/>
    <w:rsid w:val="00091B2C"/>
    <w:rsid w:val="00093D37"/>
    <w:rsid w:val="0009498C"/>
    <w:rsid w:val="000B2A0E"/>
    <w:rsid w:val="000B32EB"/>
    <w:rsid w:val="000C2028"/>
    <w:rsid w:val="000D07D1"/>
    <w:rsid w:val="000D292C"/>
    <w:rsid w:val="000D7033"/>
    <w:rsid w:val="000D7825"/>
    <w:rsid w:val="000E505C"/>
    <w:rsid w:val="000E7B7C"/>
    <w:rsid w:val="000F4D53"/>
    <w:rsid w:val="0010084D"/>
    <w:rsid w:val="00113594"/>
    <w:rsid w:val="00120A2A"/>
    <w:rsid w:val="0012294B"/>
    <w:rsid w:val="0012307E"/>
    <w:rsid w:val="00127A39"/>
    <w:rsid w:val="0013753A"/>
    <w:rsid w:val="00151B30"/>
    <w:rsid w:val="001603FC"/>
    <w:rsid w:val="00166C6D"/>
    <w:rsid w:val="00173B3B"/>
    <w:rsid w:val="0018090E"/>
    <w:rsid w:val="001939BE"/>
    <w:rsid w:val="001942F0"/>
    <w:rsid w:val="001A18A8"/>
    <w:rsid w:val="001A70E6"/>
    <w:rsid w:val="001B399E"/>
    <w:rsid w:val="001B5228"/>
    <w:rsid w:val="001D2429"/>
    <w:rsid w:val="001D4BAB"/>
    <w:rsid w:val="001E5046"/>
    <w:rsid w:val="001F3A68"/>
    <w:rsid w:val="001F5A91"/>
    <w:rsid w:val="0020280D"/>
    <w:rsid w:val="002052A9"/>
    <w:rsid w:val="00205735"/>
    <w:rsid w:val="00213197"/>
    <w:rsid w:val="00213871"/>
    <w:rsid w:val="002139CD"/>
    <w:rsid w:val="002233F2"/>
    <w:rsid w:val="00230704"/>
    <w:rsid w:val="002326AF"/>
    <w:rsid w:val="00233839"/>
    <w:rsid w:val="00233E27"/>
    <w:rsid w:val="00236A07"/>
    <w:rsid w:val="0024064B"/>
    <w:rsid w:val="0024396C"/>
    <w:rsid w:val="00252C06"/>
    <w:rsid w:val="00252EFB"/>
    <w:rsid w:val="0025505E"/>
    <w:rsid w:val="00272005"/>
    <w:rsid w:val="002745F2"/>
    <w:rsid w:val="00282406"/>
    <w:rsid w:val="00285ADF"/>
    <w:rsid w:val="00286CC2"/>
    <w:rsid w:val="0029059F"/>
    <w:rsid w:val="00290EC8"/>
    <w:rsid w:val="00297EAC"/>
    <w:rsid w:val="002A0AB9"/>
    <w:rsid w:val="002A2AAB"/>
    <w:rsid w:val="002A2D57"/>
    <w:rsid w:val="002A6CC8"/>
    <w:rsid w:val="002A71D9"/>
    <w:rsid w:val="002B6C9E"/>
    <w:rsid w:val="002B7CBC"/>
    <w:rsid w:val="002C00BC"/>
    <w:rsid w:val="002C31E6"/>
    <w:rsid w:val="002D6476"/>
    <w:rsid w:val="002D7C8B"/>
    <w:rsid w:val="002F6F32"/>
    <w:rsid w:val="003038B0"/>
    <w:rsid w:val="0030509B"/>
    <w:rsid w:val="00306F97"/>
    <w:rsid w:val="0030788D"/>
    <w:rsid w:val="003108C4"/>
    <w:rsid w:val="00314A5D"/>
    <w:rsid w:val="0032030C"/>
    <w:rsid w:val="00321E88"/>
    <w:rsid w:val="0033389E"/>
    <w:rsid w:val="00335779"/>
    <w:rsid w:val="00341BF7"/>
    <w:rsid w:val="00342F39"/>
    <w:rsid w:val="00347ABB"/>
    <w:rsid w:val="00353DAE"/>
    <w:rsid w:val="00356808"/>
    <w:rsid w:val="003619AB"/>
    <w:rsid w:val="003679D6"/>
    <w:rsid w:val="003744B6"/>
    <w:rsid w:val="003751F2"/>
    <w:rsid w:val="003933BA"/>
    <w:rsid w:val="00393F20"/>
    <w:rsid w:val="003966DF"/>
    <w:rsid w:val="003A1F5B"/>
    <w:rsid w:val="003A7DB3"/>
    <w:rsid w:val="003B16E5"/>
    <w:rsid w:val="003B3918"/>
    <w:rsid w:val="003B3E03"/>
    <w:rsid w:val="003B6C31"/>
    <w:rsid w:val="003C2C03"/>
    <w:rsid w:val="003C77E2"/>
    <w:rsid w:val="003D4046"/>
    <w:rsid w:val="003E01F5"/>
    <w:rsid w:val="003E46DD"/>
    <w:rsid w:val="003E773C"/>
    <w:rsid w:val="003E79A1"/>
    <w:rsid w:val="003F04D5"/>
    <w:rsid w:val="003F0951"/>
    <w:rsid w:val="003F0A6A"/>
    <w:rsid w:val="0040027A"/>
    <w:rsid w:val="004003D6"/>
    <w:rsid w:val="00403A84"/>
    <w:rsid w:val="004055B5"/>
    <w:rsid w:val="00406A94"/>
    <w:rsid w:val="004077BA"/>
    <w:rsid w:val="004078A2"/>
    <w:rsid w:val="004103C9"/>
    <w:rsid w:val="00411B2F"/>
    <w:rsid w:val="00413297"/>
    <w:rsid w:val="00413B3D"/>
    <w:rsid w:val="004219D0"/>
    <w:rsid w:val="00431533"/>
    <w:rsid w:val="004375F2"/>
    <w:rsid w:val="00437BE9"/>
    <w:rsid w:val="00442D4E"/>
    <w:rsid w:val="00445976"/>
    <w:rsid w:val="0045427F"/>
    <w:rsid w:val="00455961"/>
    <w:rsid w:val="0046056B"/>
    <w:rsid w:val="0046565B"/>
    <w:rsid w:val="00466037"/>
    <w:rsid w:val="00467A92"/>
    <w:rsid w:val="00472061"/>
    <w:rsid w:val="00473799"/>
    <w:rsid w:val="00482218"/>
    <w:rsid w:val="00490223"/>
    <w:rsid w:val="004947A5"/>
    <w:rsid w:val="0049782C"/>
    <w:rsid w:val="00497DA8"/>
    <w:rsid w:val="004A2F34"/>
    <w:rsid w:val="004A4ADC"/>
    <w:rsid w:val="004A4E10"/>
    <w:rsid w:val="004A56ED"/>
    <w:rsid w:val="004A57F7"/>
    <w:rsid w:val="004A7017"/>
    <w:rsid w:val="004A7DE6"/>
    <w:rsid w:val="004B001C"/>
    <w:rsid w:val="004B16C1"/>
    <w:rsid w:val="004B1ACA"/>
    <w:rsid w:val="004B2FE6"/>
    <w:rsid w:val="004B677E"/>
    <w:rsid w:val="004C3ACF"/>
    <w:rsid w:val="004C7D0A"/>
    <w:rsid w:val="004E2633"/>
    <w:rsid w:val="004E2FDC"/>
    <w:rsid w:val="004E3A51"/>
    <w:rsid w:val="004F4CE6"/>
    <w:rsid w:val="004F73B5"/>
    <w:rsid w:val="004F796E"/>
    <w:rsid w:val="005034E5"/>
    <w:rsid w:val="005056E2"/>
    <w:rsid w:val="005058FF"/>
    <w:rsid w:val="005177AE"/>
    <w:rsid w:val="0053143B"/>
    <w:rsid w:val="005349B4"/>
    <w:rsid w:val="00540D10"/>
    <w:rsid w:val="0054504B"/>
    <w:rsid w:val="00553878"/>
    <w:rsid w:val="005552FB"/>
    <w:rsid w:val="00555C34"/>
    <w:rsid w:val="0056171A"/>
    <w:rsid w:val="00563445"/>
    <w:rsid w:val="005718DE"/>
    <w:rsid w:val="00572A6A"/>
    <w:rsid w:val="0057335D"/>
    <w:rsid w:val="00573808"/>
    <w:rsid w:val="00576A68"/>
    <w:rsid w:val="00580838"/>
    <w:rsid w:val="00580FA6"/>
    <w:rsid w:val="00582AF3"/>
    <w:rsid w:val="00585321"/>
    <w:rsid w:val="00594A5F"/>
    <w:rsid w:val="00594D09"/>
    <w:rsid w:val="00597611"/>
    <w:rsid w:val="005A0EAC"/>
    <w:rsid w:val="005A1842"/>
    <w:rsid w:val="005A5960"/>
    <w:rsid w:val="005A65F1"/>
    <w:rsid w:val="005B1C47"/>
    <w:rsid w:val="005B541A"/>
    <w:rsid w:val="005B68CD"/>
    <w:rsid w:val="005C55E7"/>
    <w:rsid w:val="005D1B4F"/>
    <w:rsid w:val="005D5BB0"/>
    <w:rsid w:val="005E114A"/>
    <w:rsid w:val="005E57EF"/>
    <w:rsid w:val="005E7F5C"/>
    <w:rsid w:val="005F095B"/>
    <w:rsid w:val="005F0B0C"/>
    <w:rsid w:val="005F520D"/>
    <w:rsid w:val="00603D01"/>
    <w:rsid w:val="00604271"/>
    <w:rsid w:val="0061324E"/>
    <w:rsid w:val="00615159"/>
    <w:rsid w:val="00615D27"/>
    <w:rsid w:val="0062004B"/>
    <w:rsid w:val="00621380"/>
    <w:rsid w:val="0062569D"/>
    <w:rsid w:val="00637973"/>
    <w:rsid w:val="00637F23"/>
    <w:rsid w:val="00641BD5"/>
    <w:rsid w:val="0064556D"/>
    <w:rsid w:val="00650006"/>
    <w:rsid w:val="00650F25"/>
    <w:rsid w:val="00652565"/>
    <w:rsid w:val="006555F4"/>
    <w:rsid w:val="006628F7"/>
    <w:rsid w:val="006644AD"/>
    <w:rsid w:val="00665082"/>
    <w:rsid w:val="00670004"/>
    <w:rsid w:val="00670B1A"/>
    <w:rsid w:val="0067239C"/>
    <w:rsid w:val="00677C2C"/>
    <w:rsid w:val="00681428"/>
    <w:rsid w:val="00684E5D"/>
    <w:rsid w:val="00690B67"/>
    <w:rsid w:val="00693969"/>
    <w:rsid w:val="00693C61"/>
    <w:rsid w:val="00696F47"/>
    <w:rsid w:val="006976EE"/>
    <w:rsid w:val="006A2273"/>
    <w:rsid w:val="006A2FE3"/>
    <w:rsid w:val="006B014B"/>
    <w:rsid w:val="006B2501"/>
    <w:rsid w:val="006B32C6"/>
    <w:rsid w:val="006B41FE"/>
    <w:rsid w:val="006B4DBF"/>
    <w:rsid w:val="006B5BF5"/>
    <w:rsid w:val="006C3378"/>
    <w:rsid w:val="006C4B1C"/>
    <w:rsid w:val="006D1938"/>
    <w:rsid w:val="006D62E5"/>
    <w:rsid w:val="006D75B1"/>
    <w:rsid w:val="006E1248"/>
    <w:rsid w:val="006E2ED1"/>
    <w:rsid w:val="006E32F9"/>
    <w:rsid w:val="006E37B4"/>
    <w:rsid w:val="006E59E4"/>
    <w:rsid w:val="006E7042"/>
    <w:rsid w:val="006F1174"/>
    <w:rsid w:val="00716194"/>
    <w:rsid w:val="007163E4"/>
    <w:rsid w:val="00725C41"/>
    <w:rsid w:val="007355C1"/>
    <w:rsid w:val="0073661D"/>
    <w:rsid w:val="0074058B"/>
    <w:rsid w:val="00743F48"/>
    <w:rsid w:val="00746EF9"/>
    <w:rsid w:val="00750EA7"/>
    <w:rsid w:val="00753742"/>
    <w:rsid w:val="0075650C"/>
    <w:rsid w:val="00756C49"/>
    <w:rsid w:val="00767151"/>
    <w:rsid w:val="00767B65"/>
    <w:rsid w:val="007769F5"/>
    <w:rsid w:val="00777416"/>
    <w:rsid w:val="007837AD"/>
    <w:rsid w:val="00787894"/>
    <w:rsid w:val="007913CC"/>
    <w:rsid w:val="00793399"/>
    <w:rsid w:val="007A070F"/>
    <w:rsid w:val="007A1345"/>
    <w:rsid w:val="007A2651"/>
    <w:rsid w:val="007B597A"/>
    <w:rsid w:val="007B6DCC"/>
    <w:rsid w:val="007C589B"/>
    <w:rsid w:val="007D1FE1"/>
    <w:rsid w:val="007D4F7B"/>
    <w:rsid w:val="007D5BA9"/>
    <w:rsid w:val="007E1CBF"/>
    <w:rsid w:val="007E28AB"/>
    <w:rsid w:val="007E6E64"/>
    <w:rsid w:val="007F1504"/>
    <w:rsid w:val="007F27DE"/>
    <w:rsid w:val="007F2FEB"/>
    <w:rsid w:val="007F4447"/>
    <w:rsid w:val="007F455C"/>
    <w:rsid w:val="007F60F0"/>
    <w:rsid w:val="007F6453"/>
    <w:rsid w:val="008018E2"/>
    <w:rsid w:val="00805CF7"/>
    <w:rsid w:val="00807246"/>
    <w:rsid w:val="00824297"/>
    <w:rsid w:val="00831651"/>
    <w:rsid w:val="00834842"/>
    <w:rsid w:val="0083644F"/>
    <w:rsid w:val="00840C51"/>
    <w:rsid w:val="0084337A"/>
    <w:rsid w:val="00851F5A"/>
    <w:rsid w:val="00853CA3"/>
    <w:rsid w:val="00857800"/>
    <w:rsid w:val="00860857"/>
    <w:rsid w:val="00860EFB"/>
    <w:rsid w:val="0086339C"/>
    <w:rsid w:val="00865F2E"/>
    <w:rsid w:val="0087559F"/>
    <w:rsid w:val="00875F37"/>
    <w:rsid w:val="0088435F"/>
    <w:rsid w:val="00887D71"/>
    <w:rsid w:val="008950D6"/>
    <w:rsid w:val="0089584E"/>
    <w:rsid w:val="00897742"/>
    <w:rsid w:val="008A05F2"/>
    <w:rsid w:val="008A1370"/>
    <w:rsid w:val="008B0422"/>
    <w:rsid w:val="008B1337"/>
    <w:rsid w:val="008B4F36"/>
    <w:rsid w:val="008B569C"/>
    <w:rsid w:val="008C151B"/>
    <w:rsid w:val="008C18A3"/>
    <w:rsid w:val="008C1985"/>
    <w:rsid w:val="008D2827"/>
    <w:rsid w:val="008E4ED7"/>
    <w:rsid w:val="008E568B"/>
    <w:rsid w:val="008E680B"/>
    <w:rsid w:val="008F2C51"/>
    <w:rsid w:val="008F2DB1"/>
    <w:rsid w:val="008F3118"/>
    <w:rsid w:val="008F78FD"/>
    <w:rsid w:val="008F7EC1"/>
    <w:rsid w:val="00900E4C"/>
    <w:rsid w:val="009023D3"/>
    <w:rsid w:val="00903FD2"/>
    <w:rsid w:val="00911176"/>
    <w:rsid w:val="009152EE"/>
    <w:rsid w:val="00924321"/>
    <w:rsid w:val="00927E81"/>
    <w:rsid w:val="00944D55"/>
    <w:rsid w:val="00952BA8"/>
    <w:rsid w:val="00955539"/>
    <w:rsid w:val="009719B5"/>
    <w:rsid w:val="009737E5"/>
    <w:rsid w:val="00973F6E"/>
    <w:rsid w:val="00990274"/>
    <w:rsid w:val="009915B0"/>
    <w:rsid w:val="009A2D51"/>
    <w:rsid w:val="009B51FD"/>
    <w:rsid w:val="009B6525"/>
    <w:rsid w:val="009D33C9"/>
    <w:rsid w:val="009D4B56"/>
    <w:rsid w:val="009D5764"/>
    <w:rsid w:val="009E0FB3"/>
    <w:rsid w:val="009E1955"/>
    <w:rsid w:val="009E2E19"/>
    <w:rsid w:val="009E6A5D"/>
    <w:rsid w:val="009E78E4"/>
    <w:rsid w:val="009F1CAF"/>
    <w:rsid w:val="009F4648"/>
    <w:rsid w:val="00A03B35"/>
    <w:rsid w:val="00A0619C"/>
    <w:rsid w:val="00A14E6E"/>
    <w:rsid w:val="00A17045"/>
    <w:rsid w:val="00A2587A"/>
    <w:rsid w:val="00A263A4"/>
    <w:rsid w:val="00A26F5B"/>
    <w:rsid w:val="00A273CD"/>
    <w:rsid w:val="00A30326"/>
    <w:rsid w:val="00A31EEE"/>
    <w:rsid w:val="00A325CE"/>
    <w:rsid w:val="00A32F8A"/>
    <w:rsid w:val="00A37F44"/>
    <w:rsid w:val="00A41802"/>
    <w:rsid w:val="00A435D3"/>
    <w:rsid w:val="00A4496C"/>
    <w:rsid w:val="00A449DA"/>
    <w:rsid w:val="00A50841"/>
    <w:rsid w:val="00A569F8"/>
    <w:rsid w:val="00A57221"/>
    <w:rsid w:val="00A62BB8"/>
    <w:rsid w:val="00A7223A"/>
    <w:rsid w:val="00A74E39"/>
    <w:rsid w:val="00A7565F"/>
    <w:rsid w:val="00A76490"/>
    <w:rsid w:val="00A775B5"/>
    <w:rsid w:val="00A8067E"/>
    <w:rsid w:val="00A85584"/>
    <w:rsid w:val="00A879DF"/>
    <w:rsid w:val="00A90261"/>
    <w:rsid w:val="00A91A7B"/>
    <w:rsid w:val="00A9298F"/>
    <w:rsid w:val="00A942AE"/>
    <w:rsid w:val="00AA50EF"/>
    <w:rsid w:val="00AA55C6"/>
    <w:rsid w:val="00AB2B9F"/>
    <w:rsid w:val="00AC27D5"/>
    <w:rsid w:val="00AD1CDB"/>
    <w:rsid w:val="00AD5C0B"/>
    <w:rsid w:val="00AE52D7"/>
    <w:rsid w:val="00AE6379"/>
    <w:rsid w:val="00AF3DA6"/>
    <w:rsid w:val="00AF493C"/>
    <w:rsid w:val="00AF6512"/>
    <w:rsid w:val="00AF6BA1"/>
    <w:rsid w:val="00B045FB"/>
    <w:rsid w:val="00B05088"/>
    <w:rsid w:val="00B05F6D"/>
    <w:rsid w:val="00B0643E"/>
    <w:rsid w:val="00B06AD3"/>
    <w:rsid w:val="00B13CB7"/>
    <w:rsid w:val="00B27F72"/>
    <w:rsid w:val="00B33AD0"/>
    <w:rsid w:val="00B33F6F"/>
    <w:rsid w:val="00B35DD6"/>
    <w:rsid w:val="00B35DDD"/>
    <w:rsid w:val="00B40916"/>
    <w:rsid w:val="00B40AC5"/>
    <w:rsid w:val="00B44999"/>
    <w:rsid w:val="00B44BBB"/>
    <w:rsid w:val="00B47388"/>
    <w:rsid w:val="00B51A09"/>
    <w:rsid w:val="00B52FC8"/>
    <w:rsid w:val="00B665A7"/>
    <w:rsid w:val="00B76119"/>
    <w:rsid w:val="00B9045A"/>
    <w:rsid w:val="00B951BD"/>
    <w:rsid w:val="00BA2954"/>
    <w:rsid w:val="00BA79A4"/>
    <w:rsid w:val="00BA7E8F"/>
    <w:rsid w:val="00BB06AE"/>
    <w:rsid w:val="00BB3268"/>
    <w:rsid w:val="00BC0911"/>
    <w:rsid w:val="00BC5EF7"/>
    <w:rsid w:val="00BC7E87"/>
    <w:rsid w:val="00BD2C87"/>
    <w:rsid w:val="00BD3232"/>
    <w:rsid w:val="00BE08C0"/>
    <w:rsid w:val="00BE3C48"/>
    <w:rsid w:val="00BF2EBD"/>
    <w:rsid w:val="00BF6205"/>
    <w:rsid w:val="00C001AB"/>
    <w:rsid w:val="00C0421C"/>
    <w:rsid w:val="00C047EA"/>
    <w:rsid w:val="00C054CA"/>
    <w:rsid w:val="00C0746A"/>
    <w:rsid w:val="00C123D6"/>
    <w:rsid w:val="00C13CED"/>
    <w:rsid w:val="00C15C24"/>
    <w:rsid w:val="00C166FB"/>
    <w:rsid w:val="00C24D7D"/>
    <w:rsid w:val="00C25B55"/>
    <w:rsid w:val="00C2792A"/>
    <w:rsid w:val="00C30B15"/>
    <w:rsid w:val="00C35ACD"/>
    <w:rsid w:val="00C40374"/>
    <w:rsid w:val="00C459D2"/>
    <w:rsid w:val="00C53EFC"/>
    <w:rsid w:val="00C578EC"/>
    <w:rsid w:val="00C61D87"/>
    <w:rsid w:val="00C73D30"/>
    <w:rsid w:val="00C82A96"/>
    <w:rsid w:val="00C82B3B"/>
    <w:rsid w:val="00C9011C"/>
    <w:rsid w:val="00C905BB"/>
    <w:rsid w:val="00C959C7"/>
    <w:rsid w:val="00C9643A"/>
    <w:rsid w:val="00CA0BEA"/>
    <w:rsid w:val="00CA18B3"/>
    <w:rsid w:val="00CA42C3"/>
    <w:rsid w:val="00CA510B"/>
    <w:rsid w:val="00CB1B5A"/>
    <w:rsid w:val="00CB1EAC"/>
    <w:rsid w:val="00CB5BB6"/>
    <w:rsid w:val="00CB5D30"/>
    <w:rsid w:val="00CC435A"/>
    <w:rsid w:val="00CD3AA4"/>
    <w:rsid w:val="00CD48F0"/>
    <w:rsid w:val="00CD67C6"/>
    <w:rsid w:val="00CE4D7B"/>
    <w:rsid w:val="00CE72E0"/>
    <w:rsid w:val="00CF03D4"/>
    <w:rsid w:val="00CF0EC8"/>
    <w:rsid w:val="00CF36C4"/>
    <w:rsid w:val="00D01B14"/>
    <w:rsid w:val="00D0531A"/>
    <w:rsid w:val="00D169F2"/>
    <w:rsid w:val="00D21DDD"/>
    <w:rsid w:val="00D25EC2"/>
    <w:rsid w:val="00D27448"/>
    <w:rsid w:val="00D304A3"/>
    <w:rsid w:val="00D30DBB"/>
    <w:rsid w:val="00D32257"/>
    <w:rsid w:val="00D351D4"/>
    <w:rsid w:val="00D359E2"/>
    <w:rsid w:val="00D37086"/>
    <w:rsid w:val="00D37DD1"/>
    <w:rsid w:val="00D40AD4"/>
    <w:rsid w:val="00D50106"/>
    <w:rsid w:val="00D52738"/>
    <w:rsid w:val="00D531BB"/>
    <w:rsid w:val="00D56F90"/>
    <w:rsid w:val="00D61A93"/>
    <w:rsid w:val="00D61F5D"/>
    <w:rsid w:val="00D65F4A"/>
    <w:rsid w:val="00D715A8"/>
    <w:rsid w:val="00D75DAF"/>
    <w:rsid w:val="00D76ABE"/>
    <w:rsid w:val="00D87ED7"/>
    <w:rsid w:val="00D94910"/>
    <w:rsid w:val="00D96161"/>
    <w:rsid w:val="00DA18AF"/>
    <w:rsid w:val="00DA4BE1"/>
    <w:rsid w:val="00DA5B4C"/>
    <w:rsid w:val="00DA7711"/>
    <w:rsid w:val="00DB1D3F"/>
    <w:rsid w:val="00DB1FC3"/>
    <w:rsid w:val="00DC0E1E"/>
    <w:rsid w:val="00DC2E24"/>
    <w:rsid w:val="00DC2E54"/>
    <w:rsid w:val="00DC7BAA"/>
    <w:rsid w:val="00DD7100"/>
    <w:rsid w:val="00DE0EE5"/>
    <w:rsid w:val="00DE2593"/>
    <w:rsid w:val="00DE4323"/>
    <w:rsid w:val="00DE4D0C"/>
    <w:rsid w:val="00E00AB0"/>
    <w:rsid w:val="00E02549"/>
    <w:rsid w:val="00E079BF"/>
    <w:rsid w:val="00E10F53"/>
    <w:rsid w:val="00E155C6"/>
    <w:rsid w:val="00E16224"/>
    <w:rsid w:val="00E219C5"/>
    <w:rsid w:val="00E35843"/>
    <w:rsid w:val="00E40CA8"/>
    <w:rsid w:val="00E43E91"/>
    <w:rsid w:val="00E47E06"/>
    <w:rsid w:val="00E500EA"/>
    <w:rsid w:val="00E5051C"/>
    <w:rsid w:val="00E5154D"/>
    <w:rsid w:val="00E553EE"/>
    <w:rsid w:val="00E5750F"/>
    <w:rsid w:val="00E60EC3"/>
    <w:rsid w:val="00E6189F"/>
    <w:rsid w:val="00E64FED"/>
    <w:rsid w:val="00E72672"/>
    <w:rsid w:val="00E740BA"/>
    <w:rsid w:val="00E76F7D"/>
    <w:rsid w:val="00E808D9"/>
    <w:rsid w:val="00E80DFA"/>
    <w:rsid w:val="00E812EC"/>
    <w:rsid w:val="00E83679"/>
    <w:rsid w:val="00E847FA"/>
    <w:rsid w:val="00E867A1"/>
    <w:rsid w:val="00E94088"/>
    <w:rsid w:val="00EB4CA4"/>
    <w:rsid w:val="00EB6EB4"/>
    <w:rsid w:val="00EC02AF"/>
    <w:rsid w:val="00EC33ED"/>
    <w:rsid w:val="00EC3E92"/>
    <w:rsid w:val="00EC5369"/>
    <w:rsid w:val="00ED07C8"/>
    <w:rsid w:val="00ED09BC"/>
    <w:rsid w:val="00ED1873"/>
    <w:rsid w:val="00ED5FBB"/>
    <w:rsid w:val="00ED60C5"/>
    <w:rsid w:val="00EE1623"/>
    <w:rsid w:val="00EE6176"/>
    <w:rsid w:val="00EF074A"/>
    <w:rsid w:val="00EF1A82"/>
    <w:rsid w:val="00EF3EF9"/>
    <w:rsid w:val="00F04690"/>
    <w:rsid w:val="00F04E9E"/>
    <w:rsid w:val="00F2247D"/>
    <w:rsid w:val="00F26015"/>
    <w:rsid w:val="00F317FA"/>
    <w:rsid w:val="00F32993"/>
    <w:rsid w:val="00F46AAA"/>
    <w:rsid w:val="00F55F5B"/>
    <w:rsid w:val="00F56062"/>
    <w:rsid w:val="00F57B1F"/>
    <w:rsid w:val="00F604BC"/>
    <w:rsid w:val="00F643A7"/>
    <w:rsid w:val="00F66F92"/>
    <w:rsid w:val="00F705E9"/>
    <w:rsid w:val="00F75234"/>
    <w:rsid w:val="00F77844"/>
    <w:rsid w:val="00F80ECD"/>
    <w:rsid w:val="00F83D58"/>
    <w:rsid w:val="00F86303"/>
    <w:rsid w:val="00F93008"/>
    <w:rsid w:val="00F978F9"/>
    <w:rsid w:val="00FA2EB1"/>
    <w:rsid w:val="00FA7EB8"/>
    <w:rsid w:val="00FB0E21"/>
    <w:rsid w:val="00FC4BCD"/>
    <w:rsid w:val="00FD538F"/>
    <w:rsid w:val="00FD69E4"/>
    <w:rsid w:val="00FD70DF"/>
    <w:rsid w:val="00FD7ACE"/>
    <w:rsid w:val="00FE2C9A"/>
    <w:rsid w:val="00FE379C"/>
    <w:rsid w:val="00FE7C3D"/>
    <w:rsid w:val="00FF0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2030E"/>
  <w15:docId w15:val="{731741CD-990B-4BAA-A949-5AD623C7A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902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3297"/>
    <w:pPr>
      <w:tabs>
        <w:tab w:val="center" w:pos="4677"/>
        <w:tab w:val="right" w:pos="9355"/>
      </w:tabs>
      <w:spacing w:after="0" w:line="240" w:lineRule="auto"/>
    </w:pPr>
  </w:style>
  <w:style w:type="character" w:customStyle="1" w:styleId="a4">
    <w:name w:val="Верхний колонтитул Знак"/>
    <w:basedOn w:val="a0"/>
    <w:link w:val="a3"/>
    <w:uiPriority w:val="99"/>
    <w:qFormat/>
    <w:rsid w:val="00413297"/>
  </w:style>
  <w:style w:type="paragraph" w:styleId="a5">
    <w:name w:val="footer"/>
    <w:basedOn w:val="a"/>
    <w:link w:val="a6"/>
    <w:uiPriority w:val="99"/>
    <w:unhideWhenUsed/>
    <w:rsid w:val="00413297"/>
    <w:pPr>
      <w:tabs>
        <w:tab w:val="center" w:pos="4677"/>
        <w:tab w:val="right" w:pos="9355"/>
      </w:tabs>
      <w:spacing w:after="0" w:line="240" w:lineRule="auto"/>
    </w:pPr>
  </w:style>
  <w:style w:type="character" w:customStyle="1" w:styleId="a6">
    <w:name w:val="Нижний колонтитул Знак"/>
    <w:basedOn w:val="a0"/>
    <w:link w:val="a5"/>
    <w:uiPriority w:val="99"/>
    <w:qFormat/>
    <w:rsid w:val="00413297"/>
  </w:style>
  <w:style w:type="paragraph" w:styleId="a7">
    <w:name w:val="Balloon Text"/>
    <w:basedOn w:val="a"/>
    <w:link w:val="a8"/>
    <w:uiPriority w:val="99"/>
    <w:semiHidden/>
    <w:unhideWhenUsed/>
    <w:qFormat/>
    <w:rsid w:val="0041329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qFormat/>
    <w:rsid w:val="00413297"/>
    <w:rPr>
      <w:rFonts w:ascii="Segoe UI" w:hAnsi="Segoe UI" w:cs="Segoe UI"/>
      <w:sz w:val="18"/>
      <w:szCs w:val="18"/>
    </w:rPr>
  </w:style>
  <w:style w:type="paragraph" w:customStyle="1" w:styleId="ConsPlusNormal">
    <w:name w:val="ConsPlusNormal"/>
    <w:rsid w:val="00D304A3"/>
    <w:pPr>
      <w:widowControl w:val="0"/>
      <w:autoSpaceDE w:val="0"/>
      <w:autoSpaceDN w:val="0"/>
      <w:spacing w:after="0" w:line="240" w:lineRule="auto"/>
    </w:pPr>
    <w:rPr>
      <w:rFonts w:ascii="Calibri" w:eastAsia="Times New Roman" w:hAnsi="Calibri" w:cs="Calibri"/>
      <w:szCs w:val="20"/>
      <w:lang w:eastAsia="ru-RU"/>
    </w:rPr>
  </w:style>
  <w:style w:type="paragraph" w:styleId="a9">
    <w:name w:val="No Spacing"/>
    <w:aliases w:val="Без интервала1,МОЙ"/>
    <w:link w:val="aa"/>
    <w:qFormat/>
    <w:rsid w:val="00D304A3"/>
    <w:pPr>
      <w:spacing w:after="0" w:line="240" w:lineRule="auto"/>
    </w:pPr>
    <w:rPr>
      <w:rFonts w:ascii="Calibri" w:eastAsia="Calibri" w:hAnsi="Calibri" w:cs="Times New Roman"/>
    </w:rPr>
  </w:style>
  <w:style w:type="character" w:customStyle="1" w:styleId="aa">
    <w:name w:val="Без интервала Знак"/>
    <w:aliases w:val="Без интервала1 Знак,МОЙ Знак"/>
    <w:link w:val="a9"/>
    <w:qFormat/>
    <w:locked/>
    <w:rsid w:val="00D304A3"/>
    <w:rPr>
      <w:rFonts w:ascii="Calibri" w:eastAsia="Calibri" w:hAnsi="Calibri" w:cs="Times New Roman"/>
    </w:rPr>
  </w:style>
  <w:style w:type="table" w:styleId="ab">
    <w:name w:val="Table Grid"/>
    <w:basedOn w:val="a1"/>
    <w:uiPriority w:val="39"/>
    <w:rsid w:val="00B44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97DA8"/>
    <w:rPr>
      <w:color w:val="0563C1" w:themeColor="hyperlink"/>
      <w:u w:val="single"/>
    </w:rPr>
  </w:style>
  <w:style w:type="paragraph" w:customStyle="1" w:styleId="ConsPlusTextList">
    <w:name w:val="ConsPlusTextList"/>
    <w:rsid w:val="00BA2954"/>
    <w:pPr>
      <w:widowControl w:val="0"/>
      <w:autoSpaceDE w:val="0"/>
      <w:autoSpaceDN w:val="0"/>
      <w:spacing w:after="0" w:line="240" w:lineRule="auto"/>
    </w:pPr>
    <w:rPr>
      <w:rFonts w:ascii="Arial" w:eastAsiaTheme="minorEastAsia" w:hAnsi="Arial" w:cs="Arial"/>
      <w:sz w:val="20"/>
      <w:lang w:eastAsia="ru-RU"/>
    </w:rPr>
  </w:style>
  <w:style w:type="paragraph" w:customStyle="1" w:styleId="Standard">
    <w:name w:val="Standard"/>
    <w:rsid w:val="003E01F5"/>
    <w:pPr>
      <w:widowControl w:val="0"/>
      <w:suppressAutoHyphens/>
      <w:autoSpaceDN w:val="0"/>
      <w:spacing w:before="180" w:after="0" w:line="240" w:lineRule="auto"/>
      <w:ind w:firstLine="280"/>
      <w:jc w:val="both"/>
      <w:textAlignment w:val="baseline"/>
    </w:pPr>
    <w:rPr>
      <w:rFonts w:ascii="Arial" w:eastAsia="Arial" w:hAnsi="Arial" w:cs="Arial"/>
      <w:kern w:val="3"/>
      <w:sz w:val="20"/>
      <w:szCs w:val="20"/>
      <w:lang w:eastAsia="zh-CN"/>
    </w:rPr>
  </w:style>
  <w:style w:type="paragraph" w:styleId="ad">
    <w:name w:val="List Paragraph"/>
    <w:basedOn w:val="a"/>
    <w:uiPriority w:val="34"/>
    <w:qFormat/>
    <w:rsid w:val="003A7DB3"/>
    <w:pPr>
      <w:ind w:left="720"/>
      <w:contextualSpacing/>
    </w:pPr>
  </w:style>
  <w:style w:type="character" w:customStyle="1" w:styleId="-">
    <w:name w:val="Интернет-ссылка"/>
    <w:basedOn w:val="a0"/>
    <w:uiPriority w:val="99"/>
    <w:unhideWhenUsed/>
    <w:rsid w:val="00083F84"/>
    <w:rPr>
      <w:color w:val="0563C1" w:themeColor="hyperlink"/>
      <w:u w:val="single"/>
    </w:rPr>
  </w:style>
  <w:style w:type="table" w:customStyle="1" w:styleId="11">
    <w:name w:val="Сетка таблицы1"/>
    <w:basedOn w:val="a1"/>
    <w:next w:val="ab"/>
    <w:uiPriority w:val="39"/>
    <w:rsid w:val="00083F84"/>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347ABB"/>
    <w:pPr>
      <w:widowControl w:val="0"/>
      <w:autoSpaceDE w:val="0"/>
      <w:autoSpaceDN w:val="0"/>
      <w:spacing w:after="0" w:line="240" w:lineRule="auto"/>
    </w:pPr>
    <w:rPr>
      <w:rFonts w:ascii="Calibri" w:eastAsiaTheme="minorEastAsia" w:hAnsi="Calibri" w:cs="Calibri"/>
      <w:b/>
      <w:lang w:eastAsia="ru-RU"/>
    </w:rPr>
  </w:style>
  <w:style w:type="character" w:customStyle="1" w:styleId="10">
    <w:name w:val="Заголовок 1 Знак"/>
    <w:basedOn w:val="a0"/>
    <w:link w:val="1"/>
    <w:uiPriority w:val="9"/>
    <w:rsid w:val="00490223"/>
    <w:rPr>
      <w:rFonts w:ascii="Times New Roman" w:eastAsia="Times New Roman" w:hAnsi="Times New Roman" w:cs="Times New Roman"/>
      <w:b/>
      <w:bCs/>
      <w:kern w:val="36"/>
      <w:sz w:val="48"/>
      <w:szCs w:val="48"/>
      <w:lang w:eastAsia="ru-RU"/>
    </w:rPr>
  </w:style>
  <w:style w:type="character" w:styleId="ae">
    <w:name w:val="FollowedHyperlink"/>
    <w:basedOn w:val="a0"/>
    <w:uiPriority w:val="99"/>
    <w:semiHidden/>
    <w:unhideWhenUsed/>
    <w:qFormat/>
    <w:rsid w:val="00490223"/>
    <w:rPr>
      <w:color w:val="954F72" w:themeColor="followedHyperlink"/>
      <w:u w:val="single"/>
    </w:rPr>
  </w:style>
  <w:style w:type="character" w:styleId="af">
    <w:name w:val="annotation reference"/>
    <w:basedOn w:val="a0"/>
    <w:uiPriority w:val="99"/>
    <w:semiHidden/>
    <w:unhideWhenUsed/>
    <w:qFormat/>
    <w:rsid w:val="00490223"/>
    <w:rPr>
      <w:sz w:val="16"/>
      <w:szCs w:val="16"/>
    </w:rPr>
  </w:style>
  <w:style w:type="character" w:customStyle="1" w:styleId="af0">
    <w:name w:val="Текст примечания Знак"/>
    <w:basedOn w:val="a0"/>
    <w:uiPriority w:val="99"/>
    <w:semiHidden/>
    <w:qFormat/>
    <w:rsid w:val="00490223"/>
    <w:rPr>
      <w:sz w:val="20"/>
      <w:szCs w:val="20"/>
    </w:rPr>
  </w:style>
  <w:style w:type="character" w:customStyle="1" w:styleId="af1">
    <w:name w:val="Тема примечания Знак"/>
    <w:basedOn w:val="af0"/>
    <w:uiPriority w:val="99"/>
    <w:semiHidden/>
    <w:qFormat/>
    <w:rsid w:val="00490223"/>
    <w:rPr>
      <w:b/>
      <w:bCs/>
      <w:sz w:val="20"/>
      <w:szCs w:val="20"/>
    </w:rPr>
  </w:style>
  <w:style w:type="paragraph" w:styleId="af2">
    <w:name w:val="Title"/>
    <w:basedOn w:val="a"/>
    <w:next w:val="af3"/>
    <w:link w:val="af4"/>
    <w:qFormat/>
    <w:rsid w:val="00490223"/>
    <w:pPr>
      <w:keepNext/>
      <w:suppressAutoHyphens/>
      <w:spacing w:before="240" w:after="120" w:line="276" w:lineRule="auto"/>
    </w:pPr>
    <w:rPr>
      <w:rFonts w:ascii="Liberation Sans" w:eastAsia="Arial Unicode MS" w:hAnsi="Liberation Sans" w:cs="Arial Unicode MS"/>
      <w:sz w:val="28"/>
      <w:szCs w:val="28"/>
    </w:rPr>
  </w:style>
  <w:style w:type="character" w:customStyle="1" w:styleId="af4">
    <w:name w:val="Заголовок Знак"/>
    <w:basedOn w:val="a0"/>
    <w:link w:val="af2"/>
    <w:rsid w:val="00490223"/>
    <w:rPr>
      <w:rFonts w:ascii="Liberation Sans" w:eastAsia="Arial Unicode MS" w:hAnsi="Liberation Sans" w:cs="Arial Unicode MS"/>
      <w:sz w:val="28"/>
      <w:szCs w:val="28"/>
    </w:rPr>
  </w:style>
  <w:style w:type="paragraph" w:styleId="af3">
    <w:name w:val="Body Text"/>
    <w:basedOn w:val="a"/>
    <w:link w:val="af5"/>
    <w:rsid w:val="00490223"/>
    <w:pPr>
      <w:suppressAutoHyphens/>
      <w:spacing w:after="140" w:line="288" w:lineRule="auto"/>
    </w:pPr>
  </w:style>
  <w:style w:type="character" w:customStyle="1" w:styleId="af5">
    <w:name w:val="Основной текст Знак"/>
    <w:basedOn w:val="a0"/>
    <w:link w:val="af3"/>
    <w:rsid w:val="00490223"/>
  </w:style>
  <w:style w:type="paragraph" w:styleId="af6">
    <w:name w:val="List"/>
    <w:basedOn w:val="af3"/>
    <w:rsid w:val="00490223"/>
  </w:style>
  <w:style w:type="paragraph" w:styleId="af7">
    <w:name w:val="caption"/>
    <w:basedOn w:val="a"/>
    <w:qFormat/>
    <w:rsid w:val="00490223"/>
    <w:pPr>
      <w:suppressLineNumbers/>
      <w:suppressAutoHyphens/>
      <w:spacing w:before="120" w:after="120" w:line="276" w:lineRule="auto"/>
    </w:pPr>
    <w:rPr>
      <w:i/>
      <w:iCs/>
      <w:sz w:val="24"/>
      <w:szCs w:val="24"/>
    </w:rPr>
  </w:style>
  <w:style w:type="paragraph" w:styleId="12">
    <w:name w:val="index 1"/>
    <w:basedOn w:val="a"/>
    <w:next w:val="a"/>
    <w:autoRedefine/>
    <w:uiPriority w:val="99"/>
    <w:semiHidden/>
    <w:unhideWhenUsed/>
    <w:rsid w:val="00490223"/>
    <w:pPr>
      <w:spacing w:after="0" w:line="240" w:lineRule="auto"/>
      <w:ind w:left="220" w:hanging="220"/>
    </w:pPr>
  </w:style>
  <w:style w:type="paragraph" w:styleId="af8">
    <w:name w:val="index heading"/>
    <w:basedOn w:val="a"/>
    <w:qFormat/>
    <w:rsid w:val="00490223"/>
    <w:pPr>
      <w:suppressLineNumbers/>
      <w:suppressAutoHyphens/>
      <w:spacing w:after="200" w:line="276" w:lineRule="auto"/>
    </w:pPr>
  </w:style>
  <w:style w:type="paragraph" w:styleId="af9">
    <w:name w:val="annotation text"/>
    <w:basedOn w:val="a"/>
    <w:link w:val="13"/>
    <w:uiPriority w:val="99"/>
    <w:semiHidden/>
    <w:unhideWhenUsed/>
    <w:qFormat/>
    <w:rsid w:val="00490223"/>
    <w:pPr>
      <w:suppressAutoHyphens/>
      <w:spacing w:after="200" w:line="240" w:lineRule="auto"/>
    </w:pPr>
    <w:rPr>
      <w:sz w:val="20"/>
      <w:szCs w:val="20"/>
    </w:rPr>
  </w:style>
  <w:style w:type="character" w:customStyle="1" w:styleId="13">
    <w:name w:val="Текст примечания Знак1"/>
    <w:basedOn w:val="a0"/>
    <w:link w:val="af9"/>
    <w:uiPriority w:val="99"/>
    <w:semiHidden/>
    <w:rsid w:val="00490223"/>
    <w:rPr>
      <w:sz w:val="20"/>
      <w:szCs w:val="20"/>
    </w:rPr>
  </w:style>
  <w:style w:type="paragraph" w:styleId="afa">
    <w:name w:val="annotation subject"/>
    <w:basedOn w:val="af9"/>
    <w:link w:val="14"/>
    <w:uiPriority w:val="99"/>
    <w:semiHidden/>
    <w:unhideWhenUsed/>
    <w:qFormat/>
    <w:rsid w:val="00490223"/>
    <w:rPr>
      <w:b/>
      <w:bCs/>
    </w:rPr>
  </w:style>
  <w:style w:type="character" w:customStyle="1" w:styleId="14">
    <w:name w:val="Тема примечания Знак1"/>
    <w:basedOn w:val="13"/>
    <w:link w:val="afa"/>
    <w:uiPriority w:val="99"/>
    <w:semiHidden/>
    <w:rsid w:val="00490223"/>
    <w:rPr>
      <w:b/>
      <w:bCs/>
      <w:sz w:val="20"/>
      <w:szCs w:val="20"/>
    </w:rPr>
  </w:style>
  <w:style w:type="character" w:styleId="afb">
    <w:name w:val="Placeholder Text"/>
    <w:basedOn w:val="a0"/>
    <w:uiPriority w:val="99"/>
    <w:semiHidden/>
    <w:rsid w:val="004902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8278">
      <w:bodyDiv w:val="1"/>
      <w:marLeft w:val="0"/>
      <w:marRight w:val="0"/>
      <w:marTop w:val="0"/>
      <w:marBottom w:val="0"/>
      <w:divBdr>
        <w:top w:val="none" w:sz="0" w:space="0" w:color="auto"/>
        <w:left w:val="none" w:sz="0" w:space="0" w:color="auto"/>
        <w:bottom w:val="none" w:sz="0" w:space="0" w:color="auto"/>
        <w:right w:val="none" w:sz="0" w:space="0" w:color="auto"/>
      </w:divBdr>
    </w:div>
    <w:div w:id="577444851">
      <w:bodyDiv w:val="1"/>
      <w:marLeft w:val="0"/>
      <w:marRight w:val="0"/>
      <w:marTop w:val="0"/>
      <w:marBottom w:val="0"/>
      <w:divBdr>
        <w:top w:val="none" w:sz="0" w:space="0" w:color="auto"/>
        <w:left w:val="none" w:sz="0" w:space="0" w:color="auto"/>
        <w:bottom w:val="none" w:sz="0" w:space="0" w:color="auto"/>
        <w:right w:val="none" w:sz="0" w:space="0" w:color="auto"/>
      </w:divBdr>
    </w:div>
    <w:div w:id="974334959">
      <w:bodyDiv w:val="1"/>
      <w:marLeft w:val="0"/>
      <w:marRight w:val="0"/>
      <w:marTop w:val="0"/>
      <w:marBottom w:val="0"/>
      <w:divBdr>
        <w:top w:val="none" w:sz="0" w:space="0" w:color="auto"/>
        <w:left w:val="none" w:sz="0" w:space="0" w:color="auto"/>
        <w:bottom w:val="none" w:sz="0" w:space="0" w:color="auto"/>
        <w:right w:val="none" w:sz="0" w:space="0" w:color="auto"/>
      </w:divBdr>
    </w:div>
    <w:div w:id="1434518544">
      <w:bodyDiv w:val="1"/>
      <w:marLeft w:val="0"/>
      <w:marRight w:val="0"/>
      <w:marTop w:val="0"/>
      <w:marBottom w:val="0"/>
      <w:divBdr>
        <w:top w:val="none" w:sz="0" w:space="0" w:color="auto"/>
        <w:left w:val="none" w:sz="0" w:space="0" w:color="auto"/>
        <w:bottom w:val="none" w:sz="0" w:space="0" w:color="auto"/>
        <w:right w:val="none" w:sz="0" w:space="0" w:color="auto"/>
      </w:divBdr>
    </w:div>
    <w:div w:id="1593970884">
      <w:bodyDiv w:val="1"/>
      <w:marLeft w:val="0"/>
      <w:marRight w:val="0"/>
      <w:marTop w:val="0"/>
      <w:marBottom w:val="0"/>
      <w:divBdr>
        <w:top w:val="none" w:sz="0" w:space="0" w:color="auto"/>
        <w:left w:val="none" w:sz="0" w:space="0" w:color="auto"/>
        <w:bottom w:val="none" w:sz="0" w:space="0" w:color="auto"/>
        <w:right w:val="none" w:sz="0" w:space="0" w:color="auto"/>
      </w:divBdr>
    </w:div>
    <w:div w:id="200654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4968" TargetMode="External"/><Relationship Id="rId18" Type="http://schemas.openxmlformats.org/officeDocument/2006/relationships/hyperlink" Target="file:///C:\Users\user\Downloads\Telegram%20Desktop\&#1090;&#1072;&#1084;&#1073;&#1086;&#1074;%20&#1079;&#1072;&#1087;&#1088;&#1086;&#1089;%20&#1087;&#1088;&#1077;&#1076;&#1083;&#1086;&#1078;&#1077;&#1085;&#1080;&#1081;.docx" TargetMode="External"/><Relationship Id="rId26" Type="http://schemas.openxmlformats.org/officeDocument/2006/relationships/hyperlink" Target="https://login.consultant.ru/link/?req=doc&amp;base=LAW&amp;n=466790&amp;dst=3704" TargetMode="External"/><Relationship Id="rId39" Type="http://schemas.openxmlformats.org/officeDocument/2006/relationships/hyperlink" Target="file:///C:\Users\user\Downloads\Telegram%20Desktop\&#1090;&#1072;&#1084;&#1073;&#1086;&#1074;%20&#1079;&#1072;&#1087;&#1088;&#1086;&#1089;%20&#1087;&#1088;&#1077;&#1076;&#1083;&#1086;&#1078;&#1077;&#1085;&#1080;&#1081;.docx" TargetMode="External"/><Relationship Id="rId21" Type="http://schemas.openxmlformats.org/officeDocument/2006/relationships/hyperlink" Target="file:///C:\Users\user\Downloads\Telegram%20Desktop\&#1090;&#1072;&#1084;&#1073;&#1086;&#1074;%20&#1079;&#1072;&#1087;&#1088;&#1086;&#1089;%20&#1087;&#1088;&#1077;&#1076;&#1083;&#1086;&#1078;&#1077;&#1085;&#1080;&#1081;.docx" TargetMode="External"/><Relationship Id="rId34" Type="http://schemas.openxmlformats.org/officeDocument/2006/relationships/hyperlink" Target="https://login.consultant.ru/link/?req=doc&amp;base=LAW&amp;n=466790&amp;dst=3704" TargetMode="External"/><Relationship Id="rId42" Type="http://schemas.openxmlformats.org/officeDocument/2006/relationships/header" Target="header2.xml"/><Relationship Id="rId47" Type="http://schemas.openxmlformats.org/officeDocument/2006/relationships/header" Target="header4.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98695&amp;dst=100307" TargetMode="External"/><Relationship Id="rId29" Type="http://schemas.openxmlformats.org/officeDocument/2006/relationships/hyperlink" Target="https://login.consultant.ru/link/?req=doc&amp;base=LAW&amp;n=466790&amp;dst=3704" TargetMode="External"/><Relationship Id="rId11" Type="http://schemas.openxmlformats.org/officeDocument/2006/relationships/hyperlink" Target="consultantplus://offline/ref=A7896285B32E53E358892308EAA845DC911659990A2C255B5D5BC77491260079B55254524C2D34561E50A403979E059EC1DED20E10830AFF540FAD7Ci0gFH" TargetMode="External"/><Relationship Id="rId24" Type="http://schemas.openxmlformats.org/officeDocument/2006/relationships/hyperlink" Target="file:///C:\Users\user\Downloads\Telegram%20Desktop\&#1090;&#1072;&#1084;&#1073;&#1086;&#1074;%20&#1079;&#1072;&#1087;&#1088;&#1086;&#1089;%20&#1087;&#1088;&#1077;&#1076;&#1083;&#1086;&#1078;&#1077;&#1085;&#1080;&#1081;.docx" TargetMode="External"/><Relationship Id="rId32" Type="http://schemas.openxmlformats.org/officeDocument/2006/relationships/hyperlink" Target="file:///C:\Users\user\Downloads\Telegram%20Desktop\&#1090;&#1072;&#1084;&#1073;&#1086;&#1074;%20&#1079;&#1072;&#1087;&#1088;&#1086;&#1089;%20&#1087;&#1088;&#1077;&#1076;&#1083;&#1086;&#1078;&#1077;&#1085;&#1080;&#1081;.docx" TargetMode="External"/><Relationship Id="rId37" Type="http://schemas.openxmlformats.org/officeDocument/2006/relationships/hyperlink" Target="https://login.consultant.ru/link/?req=doc&amp;base=LAW&amp;n=482692" TargetMode="External"/><Relationship Id="rId40" Type="http://schemas.openxmlformats.org/officeDocument/2006/relationships/hyperlink" Target="file:///C:\Users\user\Downloads\Telegram%20Desktop\&#1090;&#1072;&#1084;&#1073;&#1086;&#1074;%20&#1079;&#1072;&#1087;&#1088;&#1086;&#1089;%20&#1087;&#1088;&#1077;&#1076;&#1083;&#1086;&#1078;&#1077;&#1085;&#1080;&#1081;.docx"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login.consultant.ru/link/?req=doc&amp;base=LAW&amp;n=483130&amp;dst=5769" TargetMode="External"/><Relationship Id="rId23" Type="http://schemas.openxmlformats.org/officeDocument/2006/relationships/hyperlink" Target="file:///C:\Users\user\Downloads\Telegram%20Desktop\&#1090;&#1072;&#1084;&#1073;&#1086;&#1074;%20&#1079;&#1072;&#1087;&#1088;&#1086;&#1089;%20&#1087;&#1088;&#1077;&#1076;&#1083;&#1086;&#1078;&#1077;&#1085;&#1080;&#1081;.docx" TargetMode="External"/><Relationship Id="rId28" Type="http://schemas.openxmlformats.org/officeDocument/2006/relationships/hyperlink" Target="file:///C:\Users\user\Downloads\Telegram%20Desktop\&#1090;&#1072;&#1084;&#1073;&#1086;&#1074;%20&#1079;&#1072;&#1087;&#1088;&#1086;&#1089;%20&#1087;&#1088;&#1077;&#1076;&#1083;&#1086;&#1078;&#1077;&#1085;&#1080;&#1081;.docx" TargetMode="External"/><Relationship Id="rId36" Type="http://schemas.openxmlformats.org/officeDocument/2006/relationships/hyperlink" Target="https://login.consultant.ru/link/?req=doc&amp;base=LAW&amp;n=482692" TargetMode="External"/><Relationship Id="rId49" Type="http://schemas.openxmlformats.org/officeDocument/2006/relationships/fontTable" Target="fontTable.xml"/><Relationship Id="rId10" Type="http://schemas.openxmlformats.org/officeDocument/2006/relationships/hyperlink" Target="consultantplus://offline/ref=A7896285B32E53E358893D05FCC41BD6941E02930E2A2B0B0609C123CE76062CF51252070F6939561E5BF053D2C05CCD8D95DF0F069F0AFEi4g9H" TargetMode="External"/><Relationship Id="rId19" Type="http://schemas.openxmlformats.org/officeDocument/2006/relationships/hyperlink" Target="file:///C:\Users\user\Downloads\Telegram%20Desktop\&#1090;&#1072;&#1084;&#1073;&#1086;&#1074;%20&#1079;&#1072;&#1087;&#1088;&#1086;&#1089;%20&#1087;&#1088;&#1077;&#1076;&#1083;&#1086;&#1078;&#1077;&#1085;&#1080;&#1081;.docx" TargetMode="External"/><Relationship Id="rId31" Type="http://schemas.openxmlformats.org/officeDocument/2006/relationships/hyperlink" Target="file:///C:\Users\user\Downloads\Telegram%20Desktop\&#1090;&#1072;&#1084;&#1073;&#1086;&#1074;%20&#1079;&#1072;&#1087;&#1088;&#1086;&#1089;%20&#1087;&#1088;&#1077;&#1076;&#1083;&#1086;&#1078;&#1077;&#1085;&#1080;&#1081;.docx"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A7896285B32E53E358892308EAA845DC911659990A2C255B5D5BC77491260079B55254525E2D6C5A1C58BA02958B53CF87i8g8H" TargetMode="External"/><Relationship Id="rId14" Type="http://schemas.openxmlformats.org/officeDocument/2006/relationships/hyperlink" Target="https://login.consultant.ru/link/?req=doc&amp;base=LAW&amp;n=121087&amp;dst=100142" TargetMode="External"/><Relationship Id="rId22" Type="http://schemas.openxmlformats.org/officeDocument/2006/relationships/hyperlink" Target="file:///C:\Users\user\Downloads\Telegram%20Desktop\&#1090;&#1072;&#1084;&#1073;&#1086;&#1074;%20&#1079;&#1072;&#1087;&#1088;&#1086;&#1089;%20&#1087;&#1088;&#1077;&#1076;&#1083;&#1086;&#1078;&#1077;&#1085;&#1080;&#1081;.docx" TargetMode="External"/><Relationship Id="rId27" Type="http://schemas.openxmlformats.org/officeDocument/2006/relationships/hyperlink" Target="https://login.consultant.ru/link/?req=doc&amp;base=LAW&amp;n=466790&amp;dst=3722" TargetMode="External"/><Relationship Id="rId30" Type="http://schemas.openxmlformats.org/officeDocument/2006/relationships/hyperlink" Target="https://login.consultant.ru/link/?req=doc&amp;base=LAW&amp;n=466790&amp;dst=3722" TargetMode="External"/><Relationship Id="rId35" Type="http://schemas.openxmlformats.org/officeDocument/2006/relationships/hyperlink" Target="https://login.consultant.ru/link/?req=doc&amp;base=LAW&amp;n=466790&amp;dst=3722" TargetMode="External"/><Relationship Id="rId43" Type="http://schemas.openxmlformats.org/officeDocument/2006/relationships/footer" Target="footer1.xml"/><Relationship Id="rId48" Type="http://schemas.openxmlformats.org/officeDocument/2006/relationships/header" Target="header5.xml"/><Relationship Id="rId8" Type="http://schemas.openxmlformats.org/officeDocument/2006/relationships/hyperlink" Target="https://login.consultant.ru/link/?req=doc&amp;base=LAW&amp;n=466790&amp;dst=103431" TargetMode="External"/><Relationship Id="rId3" Type="http://schemas.openxmlformats.org/officeDocument/2006/relationships/styles" Target="styles.xml"/><Relationship Id="rId12" Type="http://schemas.openxmlformats.org/officeDocument/2006/relationships/hyperlink" Target="https://login.consultant.ru/link/?req=doc&amp;base=LAW&amp;n=400657" TargetMode="External"/><Relationship Id="rId17" Type="http://schemas.openxmlformats.org/officeDocument/2006/relationships/hyperlink" Target="https://login.consultant.ru/link/?req=doc&amp;base=LAW&amp;n=452991&amp;dst=101922" TargetMode="External"/><Relationship Id="rId25" Type="http://schemas.openxmlformats.org/officeDocument/2006/relationships/hyperlink" Target="file:///C:\Users\user\Downloads\Telegram%20Desktop\&#1090;&#1072;&#1084;&#1073;&#1086;&#1074;%20&#1079;&#1072;&#1087;&#1088;&#1086;&#1089;%20&#1087;&#1088;&#1077;&#1076;&#1083;&#1086;&#1078;&#1077;&#1085;&#1080;&#1081;.docx" TargetMode="External"/><Relationship Id="rId33" Type="http://schemas.openxmlformats.org/officeDocument/2006/relationships/hyperlink" Target="file:///C:\Users\user\Downloads\Telegram%20Desktop\&#1090;&#1072;&#1084;&#1073;&#1086;&#1074;%20&#1079;&#1072;&#1087;&#1088;&#1086;&#1089;%20&#1087;&#1088;&#1077;&#1076;&#1083;&#1086;&#1078;&#1077;&#1085;&#1080;&#1081;.docx" TargetMode="External"/><Relationship Id="rId38" Type="http://schemas.openxmlformats.org/officeDocument/2006/relationships/hyperlink" Target="https://login.consultant.ru/link/?req=doc&amp;base=LAW&amp;n=482692" TargetMode="External"/><Relationship Id="rId46" Type="http://schemas.openxmlformats.org/officeDocument/2006/relationships/footer" Target="footer3.xml"/><Relationship Id="rId20" Type="http://schemas.openxmlformats.org/officeDocument/2006/relationships/hyperlink" Target="file:///C:\Users\user\Downloads\Telegram%20Desktop\&#1090;&#1072;&#1084;&#1073;&#1086;&#1074;%20&#1079;&#1072;&#1087;&#1088;&#1086;&#1089;%20&#1087;&#1088;&#1077;&#1076;&#1083;&#1086;&#1078;&#1077;&#1085;&#1080;&#1081;.docx"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8D2C8-31DC-4BF3-91F9-B90DA746D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8290</Words>
  <Characters>47253</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2024-06-28T13:19:00Z</cp:lastPrinted>
  <dcterms:created xsi:type="dcterms:W3CDTF">2025-05-07T07:45:00Z</dcterms:created>
  <dcterms:modified xsi:type="dcterms:W3CDTF">2025-05-07T09:09:00Z</dcterms:modified>
</cp:coreProperties>
</file>