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 xml:space="preserve">Уведомление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 w:rsidRPr="00A5291C"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>проекта</w:t>
      </w:r>
      <w:r w:rsidRPr="00A5291C">
        <w:rPr>
          <w:b/>
          <w:bCs/>
          <w:sz w:val="28"/>
          <w:szCs w:val="28"/>
        </w:rPr>
        <w:t xml:space="preserve"> </w:t>
      </w:r>
    </w:p>
    <w:p w:rsidR="006D75F5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нормативн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A5291C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A5291C"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5F5" w:rsidTr="001155D0">
        <w:tc>
          <w:tcPr>
            <w:tcW w:w="9854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086751" w:rsidRDefault="006D75F5" w:rsidP="00CF3059">
            <w:pPr>
              <w:jc w:val="center"/>
              <w:rPr>
                <w:sz w:val="24"/>
                <w:szCs w:val="24"/>
              </w:rPr>
            </w:pPr>
            <w:r w:rsidRPr="00086751">
              <w:rPr>
                <w:sz w:val="24"/>
                <w:szCs w:val="24"/>
              </w:rPr>
              <w:t xml:space="preserve">постановления Правительства Белгородской области </w:t>
            </w:r>
            <w:r w:rsidR="001B71C5" w:rsidRPr="002A6794">
              <w:rPr>
                <w:sz w:val="24"/>
                <w:szCs w:val="24"/>
                <w:lang w:val="ru"/>
              </w:rPr>
              <w:t>«</w:t>
            </w:r>
            <w:r w:rsidR="00204731" w:rsidRPr="00204731">
              <w:rPr>
                <w:sz w:val="24"/>
                <w:szCs w:val="24"/>
                <w:lang w:val="ru"/>
              </w:rPr>
              <w:t>О внесении изменений в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r w:rsidR="00204731" w:rsidRPr="00204731">
              <w:rPr>
                <w:sz w:val="24"/>
                <w:szCs w:val="24"/>
                <w:lang w:val="ru"/>
              </w:rPr>
              <w:t xml:space="preserve">постановление Правительства Белгородской области </w:t>
            </w:r>
            <w:r w:rsidR="00095D71">
              <w:rPr>
                <w:sz w:val="24"/>
                <w:szCs w:val="24"/>
                <w:lang w:val="ru"/>
              </w:rPr>
              <w:t>от 27 июня 2022 года № 400</w:t>
            </w:r>
            <w:r w:rsidR="00204731" w:rsidRPr="00204731">
              <w:rPr>
                <w:sz w:val="24"/>
                <w:szCs w:val="24"/>
                <w:lang w:val="ru"/>
              </w:rPr>
              <w:t>-пп</w:t>
            </w:r>
            <w:r w:rsidR="001B71C5" w:rsidRPr="002A6794">
              <w:rPr>
                <w:sz w:val="24"/>
                <w:szCs w:val="24"/>
              </w:rPr>
              <w:t>»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b/>
                <w:bCs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6D75F5" w:rsidRPr="0065724D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095D71">
              <w:rPr>
                <w:sz w:val="24"/>
                <w:szCs w:val="24"/>
                <w:lang w:val="en-US"/>
              </w:rPr>
              <w:t>kireeva</w:t>
            </w:r>
            <w:proofErr w:type="spellEnd"/>
            <w:r w:rsidR="00095D71" w:rsidRPr="00095D71">
              <w:rPr>
                <w:sz w:val="24"/>
                <w:szCs w:val="24"/>
              </w:rPr>
              <w:t>_</w:t>
            </w:r>
            <w:proofErr w:type="spellStart"/>
            <w:r w:rsidR="00095D71">
              <w:rPr>
                <w:sz w:val="24"/>
                <w:szCs w:val="24"/>
                <w:lang w:val="en-US"/>
              </w:rPr>
              <w:t>ki</w:t>
            </w:r>
            <w:proofErr w:type="spellEnd"/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предложений: с </w:t>
            </w:r>
            <w:r w:rsidR="00204731" w:rsidRPr="00204731">
              <w:rPr>
                <w:sz w:val="24"/>
                <w:szCs w:val="24"/>
              </w:rPr>
              <w:t>2</w:t>
            </w:r>
            <w:r w:rsidR="00095D71" w:rsidRPr="00095D71">
              <w:rPr>
                <w:sz w:val="24"/>
                <w:szCs w:val="24"/>
              </w:rPr>
              <w:t>7</w:t>
            </w:r>
            <w:r w:rsidR="00C15907">
              <w:rPr>
                <w:sz w:val="24"/>
                <w:szCs w:val="24"/>
              </w:rPr>
              <w:t xml:space="preserve"> </w:t>
            </w:r>
            <w:r w:rsidR="00095D71">
              <w:rPr>
                <w:sz w:val="24"/>
                <w:szCs w:val="24"/>
              </w:rPr>
              <w:t>февраля 2024</w:t>
            </w:r>
            <w:r>
              <w:rPr>
                <w:sz w:val="24"/>
                <w:szCs w:val="24"/>
              </w:rPr>
              <w:t xml:space="preserve"> </w:t>
            </w:r>
            <w:r w:rsidRPr="00D81F99">
              <w:rPr>
                <w:sz w:val="24"/>
                <w:szCs w:val="24"/>
              </w:rPr>
              <w:t xml:space="preserve">года по </w:t>
            </w:r>
            <w:r w:rsidR="00095D71">
              <w:rPr>
                <w:sz w:val="24"/>
                <w:szCs w:val="24"/>
              </w:rPr>
              <w:t>11 марта</w:t>
            </w:r>
            <w:r w:rsidR="001B71C5">
              <w:rPr>
                <w:sz w:val="24"/>
                <w:szCs w:val="24"/>
              </w:rPr>
              <w:t xml:space="preserve"> 202</w:t>
            </w:r>
            <w:r w:rsidR="00095D71">
              <w:rPr>
                <w:sz w:val="24"/>
                <w:szCs w:val="24"/>
              </w:rPr>
              <w:t>4</w:t>
            </w:r>
            <w:r w:rsidRPr="00D81F99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>проектов</w:t>
            </w:r>
            <w:r w:rsidRPr="00D81F99">
              <w:rPr>
                <w:sz w:val="24"/>
                <w:szCs w:val="24"/>
              </w:rPr>
              <w:t xml:space="preserve"> 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 w:rsidR="001B71C5">
              <w:rPr>
                <w:color w:val="000000" w:themeColor="text1"/>
                <w:sz w:val="24"/>
                <w:szCs w:val="24"/>
              </w:rPr>
              <w:br/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 w:rsidR="00CF3059">
              <w:rPr>
                <w:color w:val="000000" w:themeColor="text1"/>
                <w:sz w:val="24"/>
                <w:szCs w:val="24"/>
              </w:rPr>
              <w:t>управлением по туризму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 w:rsidRPr="00D81F99">
              <w:rPr>
                <w:color w:val="000000" w:themeColor="text1"/>
                <w:sz w:val="24"/>
                <w:szCs w:val="24"/>
              </w:rPr>
              <w:t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 w:rsidR="00E62E96">
              <w:rPr>
                <w:color w:val="000000" w:themeColor="text1"/>
                <w:sz w:val="24"/>
                <w:szCs w:val="24"/>
              </w:rPr>
              <w:t>2</w:t>
            </w:r>
            <w:r w:rsidR="00095D71">
              <w:rPr>
                <w:color w:val="000000" w:themeColor="text1"/>
                <w:sz w:val="24"/>
                <w:szCs w:val="24"/>
              </w:rPr>
              <w:t>4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63C16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>до 10.02.20</w:t>
            </w:r>
            <w:r w:rsidR="00A63C16">
              <w:rPr>
                <w:color w:val="000000" w:themeColor="text1"/>
                <w:sz w:val="24"/>
                <w:szCs w:val="24"/>
              </w:rPr>
              <w:t>2</w:t>
            </w:r>
            <w:r w:rsidR="00095D71">
              <w:rPr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 w:rsidR="001B71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r w:rsidR="001B71C5">
              <w:rPr>
                <w:sz w:val="24"/>
                <w:szCs w:val="24"/>
              </w:rPr>
              <w:t>е</w:t>
            </w:r>
            <w:proofErr w:type="spellEnd"/>
            <w:r w:rsidRPr="00D81F99"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CF3059">
              <w:rPr>
                <w:sz w:val="24"/>
                <w:szCs w:val="24"/>
              </w:rPr>
              <w:t xml:space="preserve">управления </w:t>
            </w:r>
            <w:r w:rsidR="001B71C5">
              <w:rPr>
                <w:sz w:val="24"/>
                <w:szCs w:val="24"/>
              </w:rPr>
              <w:br/>
            </w:r>
            <w:r w:rsidR="00CF3059">
              <w:rPr>
                <w:sz w:val="24"/>
                <w:szCs w:val="24"/>
              </w:rPr>
              <w:t>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Pr="000F3A4B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Pr="000F3A4B">
              <w:rPr>
                <w:sz w:val="24"/>
                <w:szCs w:val="24"/>
              </w:rPr>
              <w:t>.</w:t>
            </w:r>
          </w:p>
          <w:p w:rsidR="006D75F5" w:rsidRPr="000F3A4B" w:rsidRDefault="009F5AE0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D75F5" w:rsidRPr="000F3A4B"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0F3A4B" w:rsidRDefault="00D674CC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5AE0">
              <w:rPr>
                <w:sz w:val="24"/>
                <w:szCs w:val="24"/>
              </w:rPr>
              <w:t>. </w:t>
            </w:r>
            <w:r w:rsidR="006D75F5" w:rsidRPr="000F3A4B"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CF3059" w:rsidRPr="00CF3059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</w:p>
        </w:tc>
      </w:tr>
      <w:tr w:rsidR="006D75F5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095D7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Киреева Кристина Игоревна</w:t>
            </w:r>
            <w:r w:rsidR="00DE3E71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 xml:space="preserve">консультант отдела государственного регулирования </w:t>
            </w:r>
            <w:r w:rsidRPr="00095D71">
              <w:rPr>
                <w:i/>
                <w:sz w:val="24"/>
                <w:szCs w:val="24"/>
              </w:rPr>
              <w:t>туристской деятельности и реализации государственных программ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04731">
              <w:rPr>
                <w:i/>
                <w:sz w:val="24"/>
                <w:szCs w:val="24"/>
              </w:rPr>
              <w:t xml:space="preserve"> </w:t>
            </w:r>
            <w:r w:rsidR="00CF3059">
              <w:rPr>
                <w:i/>
                <w:sz w:val="24"/>
                <w:szCs w:val="24"/>
              </w:rPr>
              <w:t xml:space="preserve">управления </w:t>
            </w:r>
            <w:r w:rsidR="00204731">
              <w:rPr>
                <w:i/>
                <w:sz w:val="24"/>
                <w:szCs w:val="24"/>
              </w:rPr>
              <w:br/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86751"/>
    <w:rsid w:val="00095D71"/>
    <w:rsid w:val="00153E7D"/>
    <w:rsid w:val="001B71C5"/>
    <w:rsid w:val="00204731"/>
    <w:rsid w:val="00255CBC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8351FF"/>
    <w:rsid w:val="00882E03"/>
    <w:rsid w:val="00910183"/>
    <w:rsid w:val="00966B2A"/>
    <w:rsid w:val="009F5AE0"/>
    <w:rsid w:val="00A63C16"/>
    <w:rsid w:val="00AE5946"/>
    <w:rsid w:val="00B135DF"/>
    <w:rsid w:val="00B84B1E"/>
    <w:rsid w:val="00C15907"/>
    <w:rsid w:val="00CF3059"/>
    <w:rsid w:val="00D674CC"/>
    <w:rsid w:val="00D71365"/>
    <w:rsid w:val="00D839FF"/>
    <w:rsid w:val="00DE3E71"/>
    <w:rsid w:val="00E62E96"/>
    <w:rsid w:val="00EA4329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7725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2</cp:revision>
  <dcterms:created xsi:type="dcterms:W3CDTF">2024-02-27T09:05:00Z</dcterms:created>
  <dcterms:modified xsi:type="dcterms:W3CDTF">2024-02-27T09:05:00Z</dcterms:modified>
</cp:coreProperties>
</file>